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9BE" w:rsidRDefault="00E659BE" w:rsidP="00E50525">
      <w:pPr>
        <w:spacing w:after="0" w:line="240" w:lineRule="auto"/>
      </w:pPr>
    </w:p>
    <w:p w:rsidR="00E50525" w:rsidRDefault="00AD08B4" w:rsidP="00E505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Справка</w:t>
      </w:r>
    </w:p>
    <w:p w:rsidR="00E50525" w:rsidRDefault="00E50525" w:rsidP="00E505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к проекту приказа Ространснадзора </w:t>
      </w:r>
    </w:p>
    <w:p w:rsidR="00E50525" w:rsidRDefault="00E50525" w:rsidP="00E5052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97FC4">
        <w:rPr>
          <w:rFonts w:ascii="Times New Roman" w:hAnsi="Times New Roman" w:cs="Times New Roman"/>
          <w:sz w:val="28"/>
          <w:szCs w:val="28"/>
        </w:rPr>
        <w:t>Об утверждении Порядка аттестации экспертов, прив</w:t>
      </w:r>
      <w:r>
        <w:rPr>
          <w:rFonts w:ascii="Times New Roman" w:hAnsi="Times New Roman" w:cs="Times New Roman"/>
          <w:sz w:val="28"/>
          <w:szCs w:val="28"/>
        </w:rPr>
        <w:t>ле</w:t>
      </w:r>
      <w:r w:rsidRPr="00297FC4">
        <w:rPr>
          <w:rFonts w:ascii="Times New Roman" w:hAnsi="Times New Roman" w:cs="Times New Roman"/>
          <w:sz w:val="28"/>
          <w:szCs w:val="28"/>
        </w:rPr>
        <w:t xml:space="preserve">каемых </w:t>
      </w:r>
    </w:p>
    <w:p w:rsidR="00E50525" w:rsidRPr="00297FC4" w:rsidRDefault="00E50525" w:rsidP="00E5052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97FC4">
        <w:rPr>
          <w:rFonts w:ascii="Times New Roman" w:hAnsi="Times New Roman" w:cs="Times New Roman"/>
          <w:sz w:val="28"/>
          <w:szCs w:val="28"/>
        </w:rPr>
        <w:t>к осуществлению экспертизы в целях федерального государственного контроля (надзора)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50525" w:rsidRDefault="00E50525" w:rsidP="00E50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525" w:rsidRPr="00E50525" w:rsidRDefault="00E50525" w:rsidP="00E50525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50525">
        <w:rPr>
          <w:rFonts w:ascii="Times New Roman" w:hAnsi="Times New Roman" w:cs="Times New Roman"/>
          <w:b w:val="0"/>
          <w:bCs/>
          <w:sz w:val="28"/>
          <w:szCs w:val="28"/>
        </w:rPr>
        <w:t xml:space="preserve">Проект приказа Ространснадзора «Об утверждении Порядка аттестации экспертов, привлекаемых к осуществлению экспертизы в целях федерального государственного контроля (надзора)» разработан во исполнение </w:t>
      </w:r>
      <w:hyperlink r:id="rId4" w:history="1">
        <w:r w:rsidRPr="00E50525">
          <w:rPr>
            <w:rFonts w:ascii="Times New Roman" w:hAnsi="Times New Roman" w:cs="Times New Roman"/>
            <w:b w:val="0"/>
            <w:bCs/>
            <w:sz w:val="28"/>
            <w:szCs w:val="28"/>
          </w:rPr>
          <w:t>пункта 4</w:t>
        </w:r>
      </w:hyperlink>
      <w:r w:rsidRPr="00E50525">
        <w:rPr>
          <w:rFonts w:ascii="Times New Roman" w:hAnsi="Times New Roman" w:cs="Times New Roman"/>
          <w:b w:val="0"/>
          <w:bCs/>
          <w:sz w:val="28"/>
          <w:szCs w:val="28"/>
        </w:rPr>
        <w:t xml:space="preserve"> Правил аттестации экспертов, привлекаемых к осуществлению экспертизы в целях государственного контроля (надзора), муниципального контроля, утвержденных постановлением Правительства Российской Федерации от 29 декабря 2020 г.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№</w:t>
      </w:r>
      <w:r w:rsidRPr="00E50525">
        <w:rPr>
          <w:rFonts w:ascii="Times New Roman" w:hAnsi="Times New Roman" w:cs="Times New Roman"/>
          <w:b w:val="0"/>
          <w:bCs/>
          <w:sz w:val="28"/>
          <w:szCs w:val="28"/>
        </w:rPr>
        <w:t xml:space="preserve"> 2328.</w:t>
      </w:r>
    </w:p>
    <w:p w:rsidR="00E50525" w:rsidRDefault="00E50525" w:rsidP="00E5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издания данного приказа Ространснадзора является определение порядка аттестации экспертов, привлекаемых Федеральной службой по надзору в сфере транспорта (территориальным органом Федеральной службы по надзору в сфере 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ранспорта) к осуществлению экспертизы в целях государственного контроля (надзора) в соответствии с Федеральным </w:t>
      </w:r>
      <w:hyperlink r:id="rId5" w:history="1">
        <w:r w:rsidRPr="00E5052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505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контроле в Российской Федерации».</w:t>
      </w:r>
    </w:p>
    <w:p w:rsidR="00E50525" w:rsidRDefault="00E50525" w:rsidP="00E5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проекта приказа Ространснадзора не потребует выделения финансовых средств из федерального бюджета.</w:t>
      </w:r>
    </w:p>
    <w:p w:rsidR="00E50525" w:rsidRDefault="00E50525" w:rsidP="00E5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проекта приказа Ространснадзора:</w:t>
      </w:r>
    </w:p>
    <w:p w:rsidR="00E50525" w:rsidRDefault="00E50525" w:rsidP="00E5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влечет за собой изменения объема полномочий и компетенции федеральных органов исполнительной власти, органов государственной власти субъектов Российской Федерации и органов местного самоуправления;</w:t>
      </w:r>
    </w:p>
    <w:p w:rsidR="00E50525" w:rsidRDefault="00E50525" w:rsidP="00E5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влечет за собой выделения дополнительных ассигнований из соответствующих бюджетов;</w:t>
      </w:r>
    </w:p>
    <w:p w:rsidR="00E50525" w:rsidRDefault="00E50525" w:rsidP="00E5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влечет за собой сокращения доходной части соответствующих бюджетов.</w:t>
      </w:r>
    </w:p>
    <w:p w:rsidR="00E50525" w:rsidRDefault="00E50525" w:rsidP="00E50525">
      <w:pPr>
        <w:spacing w:after="0" w:line="240" w:lineRule="auto"/>
      </w:pPr>
    </w:p>
    <w:p w:rsidR="00E50525" w:rsidRDefault="00E50525" w:rsidP="00E50525">
      <w:pPr>
        <w:spacing w:after="0" w:line="240" w:lineRule="auto"/>
      </w:pPr>
    </w:p>
    <w:p w:rsidR="00E50525" w:rsidRDefault="00E50525" w:rsidP="00E50525">
      <w:pPr>
        <w:spacing w:after="0" w:line="240" w:lineRule="auto"/>
      </w:pPr>
    </w:p>
    <w:sectPr w:rsidR="00E50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525"/>
    <w:rsid w:val="00AD08B4"/>
    <w:rsid w:val="00E50525"/>
    <w:rsid w:val="00E6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ADCFD"/>
  <w15:chartTrackingRefBased/>
  <w15:docId w15:val="{A22048F9-A016-4421-95E2-2BC5B38B6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50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4F8E3DE3128398CFC55777B2D2A67A2648671BF688DB0A8902F428741E819F2389711F50E274F50AF99A3B1566Cu7G" TargetMode="External"/><Relationship Id="rId4" Type="http://schemas.openxmlformats.org/officeDocument/2006/relationships/hyperlink" Target="consultantplus://offline/ref=F4F8E3DE3128398CFC55777B2D2A67A2648974B66588B0A8902F428741E819F22A9749F90C275151AF8CF5E01093B4E624CF754E179799156Cu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Тюрина Наталья Ивановна</dc:creator>
  <cp:keywords/>
  <dc:description/>
  <cp:lastModifiedBy>Чаплинская София Сергеевна</cp:lastModifiedBy>
  <cp:revision>2</cp:revision>
  <dcterms:created xsi:type="dcterms:W3CDTF">2021-07-20T06:47:00Z</dcterms:created>
  <dcterms:modified xsi:type="dcterms:W3CDTF">2021-07-20T08:01:00Z</dcterms:modified>
</cp:coreProperties>
</file>