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020B" w:rsidRDefault="0012020B" w:rsidP="0012020B">
      <w:pPr>
        <w:jc w:val="center"/>
        <w:rPr>
          <w:rFonts w:ascii="Times New Roman" w:hAnsi="Times New Roman" w:cs="Times New Roman"/>
          <w:sz w:val="20"/>
          <w:szCs w:val="20"/>
        </w:rPr>
      </w:pPr>
      <w:r>
        <w:rPr>
          <w:rFonts w:ascii="Times New Roman" w:hAnsi="Times New Roman" w:cs="Times New Roman"/>
          <w:noProof/>
          <w:sz w:val="20"/>
          <w:szCs w:val="20"/>
          <w:lang w:eastAsia="ru-RU"/>
        </w:rPr>
        <w:drawing>
          <wp:anchor distT="0" distB="0" distL="114300" distR="114300" simplePos="0" relativeHeight="251659264" behindDoc="0" locked="0" layoutInCell="1" allowOverlap="1" wp14:anchorId="0880C2A5" wp14:editId="4EB7FA86">
            <wp:simplePos x="0" y="0"/>
            <wp:positionH relativeFrom="column">
              <wp:posOffset>2738239</wp:posOffset>
            </wp:positionH>
            <wp:positionV relativeFrom="paragraph">
              <wp:posOffset>1696</wp:posOffset>
            </wp:positionV>
            <wp:extent cx="653415" cy="733425"/>
            <wp:effectExtent l="0" t="0" r="0" b="9525"/>
            <wp:wrapNone/>
            <wp:docPr id="2" name="Рисунок 2" descr="C:\Users\Дизайнер\Desktop\Изображение в Безымянный-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зайнер\Desktop\Изображение в Безымянный-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341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020B" w:rsidRDefault="0012020B" w:rsidP="0012020B">
      <w:pPr>
        <w:spacing w:after="0" w:line="240" w:lineRule="auto"/>
        <w:jc w:val="center"/>
        <w:rPr>
          <w:rFonts w:ascii="Times New Roman" w:hAnsi="Times New Roman" w:cs="Times New Roman"/>
          <w:sz w:val="20"/>
          <w:szCs w:val="20"/>
        </w:rPr>
      </w:pPr>
    </w:p>
    <w:p w:rsidR="0012020B" w:rsidRDefault="0012020B" w:rsidP="0012020B">
      <w:pPr>
        <w:spacing w:after="0" w:line="240" w:lineRule="auto"/>
        <w:jc w:val="center"/>
        <w:rPr>
          <w:rFonts w:ascii="Times New Roman" w:hAnsi="Times New Roman" w:cs="Times New Roman"/>
          <w:sz w:val="20"/>
          <w:szCs w:val="20"/>
        </w:rPr>
      </w:pPr>
    </w:p>
    <w:p w:rsidR="0012020B" w:rsidRDefault="0012020B" w:rsidP="0012020B">
      <w:pPr>
        <w:spacing w:after="0" w:line="240" w:lineRule="auto"/>
        <w:jc w:val="center"/>
        <w:rPr>
          <w:rFonts w:ascii="Times New Roman" w:hAnsi="Times New Roman" w:cs="Times New Roman"/>
          <w:sz w:val="20"/>
          <w:szCs w:val="20"/>
        </w:rPr>
      </w:pPr>
    </w:p>
    <w:p w:rsidR="0012020B" w:rsidRDefault="0012020B" w:rsidP="0012020B">
      <w:pPr>
        <w:spacing w:before="120" w:after="0" w:line="240" w:lineRule="auto"/>
        <w:jc w:val="center"/>
        <w:rPr>
          <w:rFonts w:ascii="Times New Roman" w:hAnsi="Times New Roman" w:cs="Times New Roman"/>
          <w:sz w:val="20"/>
          <w:szCs w:val="20"/>
        </w:rPr>
      </w:pPr>
      <w:r w:rsidRPr="006D79F7">
        <w:rPr>
          <w:rFonts w:ascii="Times New Roman" w:hAnsi="Times New Roman" w:cs="Times New Roman"/>
          <w:sz w:val="20"/>
          <w:szCs w:val="20"/>
        </w:rPr>
        <w:t>МИНИСТЕРСТВО ТРАНСПОРТА</w:t>
      </w:r>
      <w:r>
        <w:rPr>
          <w:rFonts w:ascii="Times New Roman" w:hAnsi="Times New Roman" w:cs="Times New Roman"/>
          <w:sz w:val="20"/>
          <w:szCs w:val="20"/>
        </w:rPr>
        <w:t xml:space="preserve"> РОССИЙСКОЙ ФЕДЕРАЦИИ</w:t>
      </w:r>
    </w:p>
    <w:p w:rsidR="0012020B" w:rsidRDefault="0012020B" w:rsidP="0012020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(МИНТРАНС РОССИИ)</w:t>
      </w:r>
    </w:p>
    <w:p w:rsidR="0012020B" w:rsidRPr="002C69A9" w:rsidRDefault="0012020B" w:rsidP="0012020B">
      <w:pPr>
        <w:spacing w:before="120" w:after="0" w:line="240" w:lineRule="auto"/>
        <w:jc w:val="center"/>
        <w:rPr>
          <w:rFonts w:ascii="Times New Roman" w:hAnsi="Times New Roman" w:cs="Times New Roman"/>
          <w:b/>
          <w:sz w:val="28"/>
          <w:szCs w:val="28"/>
        </w:rPr>
      </w:pPr>
      <w:r w:rsidRPr="002C69A9">
        <w:rPr>
          <w:rFonts w:ascii="Times New Roman" w:hAnsi="Times New Roman" w:cs="Times New Roman"/>
          <w:b/>
          <w:sz w:val="28"/>
          <w:szCs w:val="28"/>
        </w:rPr>
        <w:t>ФЕДЕРАЛЬНАЯ СЛУЖБА ПО НАДЗОРУ В СФЕРЕ ТРАНСПОРТА</w:t>
      </w:r>
    </w:p>
    <w:p w:rsidR="0012020B" w:rsidRPr="002C69A9" w:rsidRDefault="0012020B" w:rsidP="0012020B">
      <w:pPr>
        <w:spacing w:after="0" w:line="240" w:lineRule="auto"/>
        <w:jc w:val="center"/>
        <w:rPr>
          <w:rFonts w:ascii="Times New Roman" w:hAnsi="Times New Roman" w:cs="Times New Roman"/>
          <w:b/>
          <w:sz w:val="28"/>
          <w:szCs w:val="28"/>
        </w:rPr>
      </w:pPr>
      <w:r w:rsidRPr="002C69A9">
        <w:rPr>
          <w:rFonts w:ascii="Times New Roman" w:hAnsi="Times New Roman" w:cs="Times New Roman"/>
          <w:b/>
          <w:sz w:val="28"/>
          <w:szCs w:val="28"/>
        </w:rPr>
        <w:t>(РОСТРАНСНАДЗОР)</w:t>
      </w:r>
    </w:p>
    <w:p w:rsidR="0012020B" w:rsidRDefault="0012020B" w:rsidP="0012020B">
      <w:pPr>
        <w:spacing w:after="0" w:line="240" w:lineRule="auto"/>
        <w:jc w:val="center"/>
        <w:rPr>
          <w:rFonts w:ascii="Times New Roman" w:hAnsi="Times New Roman" w:cs="Times New Roman"/>
          <w:b/>
        </w:rPr>
      </w:pPr>
    </w:p>
    <w:p w:rsidR="0012020B" w:rsidRPr="000202BB" w:rsidRDefault="0012020B" w:rsidP="0012020B">
      <w:pPr>
        <w:spacing w:after="0" w:line="240" w:lineRule="auto"/>
        <w:jc w:val="center"/>
        <w:rPr>
          <w:rFonts w:ascii="Times New Roman" w:hAnsi="Times New Roman" w:cs="Times New Roman"/>
          <w:b/>
          <w:sz w:val="34"/>
          <w:szCs w:val="34"/>
        </w:rPr>
      </w:pPr>
      <w:r>
        <w:rPr>
          <w:rFonts w:ascii="Times New Roman" w:hAnsi="Times New Roman" w:cs="Times New Roman"/>
          <w:b/>
          <w:sz w:val="34"/>
          <w:szCs w:val="34"/>
        </w:rPr>
        <w:t>П Р И К А З</w:t>
      </w:r>
    </w:p>
    <w:p w:rsidR="0012020B" w:rsidRDefault="0012020B" w:rsidP="0012020B">
      <w:pPr>
        <w:spacing w:after="0" w:line="240" w:lineRule="auto"/>
        <w:jc w:val="both"/>
        <w:rPr>
          <w:rFonts w:ascii="Times New Roman" w:hAnsi="Times New Roman" w:cs="Times New Roman"/>
          <w:sz w:val="20"/>
          <w:szCs w:val="20"/>
        </w:rPr>
      </w:pPr>
    </w:p>
    <w:p w:rsidR="0012020B" w:rsidRDefault="0012020B" w:rsidP="0012020B">
      <w:pPr>
        <w:spacing w:after="0" w:line="240" w:lineRule="auto"/>
        <w:jc w:val="both"/>
        <w:rPr>
          <w:rFonts w:ascii="Times New Roman" w:hAnsi="Times New Roman" w:cs="Times New Roman"/>
          <w:sz w:val="20"/>
          <w:szCs w:val="20"/>
        </w:rPr>
      </w:pPr>
      <w:r w:rsidRPr="0012020B">
        <w:rPr>
          <w:rFonts w:ascii="Times New Roman" w:hAnsi="Times New Roman" w:cs="Times New Roman"/>
          <w:sz w:val="20"/>
          <w:szCs w:val="20"/>
        </w:rPr>
        <w:t>_________________</w:t>
      </w:r>
      <w:r>
        <w:rPr>
          <w:rFonts w:ascii="Times New Roman" w:hAnsi="Times New Roman" w:cs="Times New Roman"/>
          <w:sz w:val="20"/>
          <w:szCs w:val="20"/>
        </w:rPr>
        <w:t xml:space="preserve">_______                                                                               </w:t>
      </w:r>
      <w:r w:rsidRPr="0012020B">
        <w:rPr>
          <w:rFonts w:ascii="Times New Roman" w:hAnsi="Times New Roman" w:cs="Times New Roman"/>
          <w:sz w:val="20"/>
          <w:szCs w:val="20"/>
        </w:rPr>
        <w:t xml:space="preserve">   </w:t>
      </w:r>
      <w:r w:rsidRPr="00D108B1">
        <w:rPr>
          <w:rFonts w:ascii="Times New Roman" w:hAnsi="Times New Roman" w:cs="Times New Roman"/>
          <w:sz w:val="20"/>
          <w:szCs w:val="20"/>
        </w:rPr>
        <w:t>№ ____</w:t>
      </w:r>
      <w:r>
        <w:rPr>
          <w:rFonts w:ascii="Times New Roman" w:hAnsi="Times New Roman" w:cs="Times New Roman"/>
          <w:sz w:val="20"/>
          <w:szCs w:val="20"/>
        </w:rPr>
        <w:t>____________________</w:t>
      </w:r>
    </w:p>
    <w:p w:rsidR="0012020B" w:rsidRDefault="0012020B" w:rsidP="0012020B">
      <w:pPr>
        <w:spacing w:after="0" w:line="240" w:lineRule="auto"/>
        <w:jc w:val="both"/>
        <w:rPr>
          <w:rFonts w:ascii="Times New Roman" w:hAnsi="Times New Roman" w:cs="Times New Roman"/>
          <w:sz w:val="20"/>
          <w:szCs w:val="20"/>
        </w:rPr>
      </w:pPr>
    </w:p>
    <w:p w:rsidR="0012020B" w:rsidRPr="000202BB" w:rsidRDefault="0012020B" w:rsidP="0012020B">
      <w:pPr>
        <w:jc w:val="center"/>
        <w:rPr>
          <w:rFonts w:ascii="Times New Roman" w:hAnsi="Times New Roman" w:cs="Times New Roman"/>
          <w:sz w:val="24"/>
          <w:szCs w:val="24"/>
        </w:rPr>
      </w:pPr>
      <w:r w:rsidRPr="000202BB">
        <w:rPr>
          <w:rFonts w:ascii="Times New Roman" w:hAnsi="Times New Roman" w:cs="Times New Roman"/>
          <w:sz w:val="24"/>
          <w:szCs w:val="24"/>
        </w:rPr>
        <w:t>Москва</w:t>
      </w:r>
    </w:p>
    <w:p w:rsidR="0012020B" w:rsidRDefault="0012020B" w:rsidP="0012020B">
      <w:pPr>
        <w:rPr>
          <w:rFonts w:ascii="Times New Roman" w:hAnsi="Times New Roman" w:cs="Times New Roman"/>
          <w:sz w:val="20"/>
          <w:szCs w:val="20"/>
        </w:rPr>
      </w:pPr>
    </w:p>
    <w:p w:rsidR="0012020B" w:rsidRDefault="0012020B" w:rsidP="0012020B">
      <w:pPr>
        <w:pStyle w:val="ConsPlusTitle"/>
        <w:jc w:val="center"/>
        <w:rPr>
          <w:rFonts w:ascii="Times New Roman" w:hAnsi="Times New Roman" w:cs="Times New Roman"/>
          <w:sz w:val="28"/>
          <w:szCs w:val="28"/>
        </w:rPr>
      </w:pPr>
      <w:r w:rsidRPr="00591FD4">
        <w:rPr>
          <w:rFonts w:ascii="Times New Roman" w:hAnsi="Times New Roman" w:cs="Times New Roman"/>
          <w:sz w:val="28"/>
          <w:szCs w:val="28"/>
        </w:rPr>
        <w:t>О</w:t>
      </w:r>
      <w:r>
        <w:rPr>
          <w:rFonts w:ascii="Times New Roman" w:hAnsi="Times New Roman" w:cs="Times New Roman"/>
          <w:sz w:val="28"/>
          <w:szCs w:val="28"/>
        </w:rPr>
        <w:t xml:space="preserve">б утверждении Положения о кадровом резерве </w:t>
      </w:r>
    </w:p>
    <w:p w:rsidR="0012020B" w:rsidRDefault="0012020B" w:rsidP="0012020B">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Федеральной службы по надзору в сфере транспорта </w:t>
      </w:r>
    </w:p>
    <w:p w:rsidR="0012020B" w:rsidRPr="00147C08" w:rsidRDefault="0012020B" w:rsidP="0012020B">
      <w:pPr>
        <w:pStyle w:val="ConsPlusNormal"/>
        <w:jc w:val="both"/>
        <w:rPr>
          <w:rFonts w:ascii="Times New Roman" w:hAnsi="Times New Roman" w:cs="Times New Roman"/>
          <w:sz w:val="28"/>
          <w:szCs w:val="28"/>
        </w:rPr>
      </w:pP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В соответствии со </w:t>
      </w:r>
      <w:hyperlink r:id="rId5" w:history="1">
        <w:r w:rsidRPr="00A737C4">
          <w:rPr>
            <w:rFonts w:ascii="Times New Roman" w:eastAsia="Times New Roman" w:hAnsi="Times New Roman" w:cs="Times New Roman"/>
            <w:sz w:val="28"/>
            <w:szCs w:val="28"/>
            <w:lang w:eastAsia="ru-RU"/>
          </w:rPr>
          <w:t>статьей 64</w:t>
        </w:r>
      </w:hyperlink>
      <w:r w:rsidRPr="00A737C4">
        <w:rPr>
          <w:rFonts w:ascii="Times New Roman" w:eastAsia="Times New Roman" w:hAnsi="Times New Roman" w:cs="Times New Roman"/>
          <w:sz w:val="28"/>
          <w:szCs w:val="28"/>
          <w:lang w:eastAsia="ru-RU"/>
        </w:rPr>
        <w:t xml:space="preserve"> Федерального закона от 27 июля 2004 г. </w:t>
      </w:r>
      <w:r>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 xml:space="preserve">№ 79-ФЗ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О государственной гражданской службе Российской Федерации</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(Собрание законодательства Российской Федерации, 2004, № 31, ст. 3215; 2013, № 23, ст. 2874) и </w:t>
      </w:r>
      <w:hyperlink r:id="rId6" w:history="1">
        <w:r w:rsidRPr="00A737C4">
          <w:rPr>
            <w:rFonts w:ascii="Times New Roman" w:eastAsia="Times New Roman" w:hAnsi="Times New Roman" w:cs="Times New Roman"/>
            <w:sz w:val="28"/>
            <w:szCs w:val="28"/>
            <w:lang w:eastAsia="ru-RU"/>
          </w:rPr>
          <w:t>пунктом 4</w:t>
        </w:r>
      </w:hyperlink>
      <w:r w:rsidRPr="00A737C4">
        <w:rPr>
          <w:rFonts w:ascii="Times New Roman" w:eastAsia="Times New Roman" w:hAnsi="Times New Roman" w:cs="Times New Roman"/>
          <w:sz w:val="28"/>
          <w:szCs w:val="28"/>
          <w:lang w:eastAsia="ru-RU"/>
        </w:rPr>
        <w:t xml:space="preserve"> Положения о кадровом резерве федерального государственного органа, утвержденного Указом Президента Российской Федерации от 1 марта 2017 г. № 96 (Собрание законодательства Российской Федерации, 2017, № 10, ст. 1473), </w:t>
      </w:r>
      <w:r>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п р и к а з ы в а ю:</w:t>
      </w:r>
    </w:p>
    <w:p w:rsidR="0012020B" w:rsidRPr="00A737C4" w:rsidRDefault="0012020B" w:rsidP="0012020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Утвердить прилагаемое </w:t>
      </w:r>
      <w:hyperlink w:anchor="P29" w:history="1">
        <w:r w:rsidRPr="00A737C4">
          <w:rPr>
            <w:rFonts w:ascii="Times New Roman" w:eastAsia="Times New Roman" w:hAnsi="Times New Roman" w:cs="Times New Roman"/>
            <w:sz w:val="28"/>
            <w:szCs w:val="28"/>
            <w:lang w:eastAsia="ru-RU"/>
          </w:rPr>
          <w:t>Положение</w:t>
        </w:r>
      </w:hyperlink>
      <w:r w:rsidRPr="00A737C4">
        <w:rPr>
          <w:rFonts w:ascii="Times New Roman" w:eastAsia="Times New Roman" w:hAnsi="Times New Roman" w:cs="Times New Roman"/>
          <w:sz w:val="28"/>
          <w:szCs w:val="28"/>
          <w:lang w:eastAsia="ru-RU"/>
        </w:rPr>
        <w:t xml:space="preserve"> о кадровом резерве Федеральной службы по надзору в сфере транспорта.</w:t>
      </w:r>
    </w:p>
    <w:p w:rsidR="0012020B" w:rsidRPr="00147C08" w:rsidRDefault="0012020B" w:rsidP="0012020B">
      <w:pPr>
        <w:pStyle w:val="ConsPlusNormal"/>
        <w:spacing w:before="220"/>
        <w:ind w:firstLine="540"/>
        <w:jc w:val="both"/>
        <w:rPr>
          <w:rFonts w:ascii="Times New Roman" w:hAnsi="Times New Roman" w:cs="Times New Roman"/>
          <w:sz w:val="28"/>
          <w:szCs w:val="28"/>
        </w:rPr>
      </w:pPr>
    </w:p>
    <w:p w:rsidR="0012020B" w:rsidRDefault="0012020B" w:rsidP="0012020B">
      <w:pPr>
        <w:pStyle w:val="ConsPlusNormal"/>
        <w:jc w:val="both"/>
        <w:rPr>
          <w:rFonts w:ascii="Times New Roman" w:hAnsi="Times New Roman" w:cs="Times New Roman"/>
          <w:sz w:val="28"/>
          <w:szCs w:val="28"/>
        </w:rPr>
      </w:pPr>
    </w:p>
    <w:p w:rsidR="003A1AD3" w:rsidRPr="00147C08" w:rsidRDefault="003A1AD3" w:rsidP="0012020B">
      <w:pPr>
        <w:pStyle w:val="ConsPlusNormal"/>
        <w:jc w:val="both"/>
        <w:rPr>
          <w:rFonts w:ascii="Times New Roman" w:hAnsi="Times New Roman" w:cs="Times New Roman"/>
          <w:sz w:val="28"/>
          <w:szCs w:val="28"/>
        </w:rPr>
      </w:pPr>
    </w:p>
    <w:p w:rsidR="0012020B" w:rsidRDefault="0012020B" w:rsidP="0012020B">
      <w:pPr>
        <w:rPr>
          <w:rFonts w:ascii="Times New Roman" w:hAnsi="Times New Roman" w:cs="Times New Roman"/>
          <w:sz w:val="28"/>
          <w:szCs w:val="28"/>
        </w:rPr>
      </w:pPr>
      <w:r>
        <w:rPr>
          <w:rFonts w:ascii="Times New Roman" w:hAnsi="Times New Roman" w:cs="Times New Roman"/>
          <w:sz w:val="28"/>
          <w:szCs w:val="28"/>
        </w:rPr>
        <w:t xml:space="preserve">Руководитель                                                                                         </w:t>
      </w:r>
      <w:r w:rsidR="003A1AD3">
        <w:rPr>
          <w:rFonts w:ascii="Times New Roman" w:hAnsi="Times New Roman" w:cs="Times New Roman"/>
          <w:sz w:val="28"/>
          <w:szCs w:val="28"/>
        </w:rPr>
        <w:t xml:space="preserve">        </w:t>
      </w:r>
      <w:r>
        <w:rPr>
          <w:rFonts w:ascii="Times New Roman" w:hAnsi="Times New Roman" w:cs="Times New Roman"/>
          <w:sz w:val="28"/>
          <w:szCs w:val="28"/>
        </w:rPr>
        <w:t>В.Ф. Басаргин</w:t>
      </w:r>
    </w:p>
    <w:p w:rsidR="0012020B" w:rsidRDefault="0012020B" w:rsidP="0012020B">
      <w:pPr>
        <w:rPr>
          <w:rFonts w:ascii="Times New Roman" w:hAnsi="Times New Roman" w:cs="Times New Roman"/>
          <w:sz w:val="28"/>
          <w:szCs w:val="28"/>
        </w:rPr>
      </w:pPr>
    </w:p>
    <w:p w:rsidR="0012020B" w:rsidRDefault="0012020B" w:rsidP="0012020B">
      <w:pPr>
        <w:rPr>
          <w:rFonts w:ascii="Times New Roman" w:hAnsi="Times New Roman" w:cs="Times New Roman"/>
          <w:sz w:val="28"/>
          <w:szCs w:val="28"/>
        </w:rPr>
      </w:pPr>
    </w:p>
    <w:p w:rsidR="0012020B" w:rsidRDefault="0012020B" w:rsidP="0012020B">
      <w:pPr>
        <w:rPr>
          <w:rFonts w:ascii="Times New Roman" w:hAnsi="Times New Roman" w:cs="Times New Roman"/>
          <w:sz w:val="28"/>
          <w:szCs w:val="28"/>
        </w:rPr>
      </w:pPr>
    </w:p>
    <w:p w:rsidR="0012020B" w:rsidRDefault="0012020B" w:rsidP="0012020B">
      <w:pPr>
        <w:rPr>
          <w:rFonts w:ascii="Times New Roman" w:hAnsi="Times New Roman" w:cs="Times New Roman"/>
          <w:sz w:val="28"/>
          <w:szCs w:val="28"/>
        </w:rPr>
      </w:pPr>
    </w:p>
    <w:p w:rsidR="0012020B" w:rsidRDefault="0012020B" w:rsidP="0012020B">
      <w:pPr>
        <w:rPr>
          <w:rFonts w:ascii="Times New Roman" w:hAnsi="Times New Roman" w:cs="Times New Roman"/>
          <w:sz w:val="28"/>
          <w:szCs w:val="28"/>
        </w:rPr>
      </w:pPr>
    </w:p>
    <w:p w:rsidR="0012020B" w:rsidRDefault="0012020B" w:rsidP="0012020B">
      <w:pPr>
        <w:rPr>
          <w:rFonts w:ascii="Times New Roman" w:hAnsi="Times New Roman" w:cs="Times New Roman"/>
          <w:sz w:val="28"/>
          <w:szCs w:val="28"/>
        </w:rPr>
      </w:pPr>
    </w:p>
    <w:p w:rsidR="003A1AD3" w:rsidRDefault="003A1AD3" w:rsidP="003A1AD3">
      <w:pPr>
        <w:pStyle w:val="ConsPlusNormal"/>
        <w:outlineLvl w:val="0"/>
        <w:rPr>
          <w:rFonts w:ascii="Times New Roman" w:hAnsi="Times New Roman" w:cs="Times New Roman"/>
          <w:sz w:val="28"/>
          <w:szCs w:val="28"/>
        </w:rPr>
      </w:pPr>
    </w:p>
    <w:p w:rsidR="0012020B" w:rsidRPr="00147C08" w:rsidRDefault="0012020B" w:rsidP="0012020B">
      <w:pPr>
        <w:pStyle w:val="ConsPlusNormal"/>
        <w:jc w:val="right"/>
        <w:outlineLvl w:val="0"/>
        <w:rPr>
          <w:rFonts w:ascii="Times New Roman" w:hAnsi="Times New Roman" w:cs="Times New Roman"/>
          <w:sz w:val="28"/>
          <w:szCs w:val="28"/>
        </w:rPr>
      </w:pPr>
      <w:r w:rsidRPr="00147C08">
        <w:rPr>
          <w:rFonts w:ascii="Times New Roman" w:hAnsi="Times New Roman" w:cs="Times New Roman"/>
          <w:sz w:val="28"/>
          <w:szCs w:val="28"/>
        </w:rPr>
        <w:lastRenderedPageBreak/>
        <w:t>Утверждено</w:t>
      </w:r>
    </w:p>
    <w:p w:rsidR="0012020B" w:rsidRPr="00147C08" w:rsidRDefault="0012020B" w:rsidP="0012020B">
      <w:pPr>
        <w:pStyle w:val="ConsPlusNormal"/>
        <w:jc w:val="right"/>
        <w:rPr>
          <w:rFonts w:ascii="Times New Roman" w:hAnsi="Times New Roman" w:cs="Times New Roman"/>
          <w:sz w:val="28"/>
          <w:szCs w:val="28"/>
        </w:rPr>
      </w:pPr>
      <w:r w:rsidRPr="00147C08">
        <w:rPr>
          <w:rFonts w:ascii="Times New Roman" w:hAnsi="Times New Roman" w:cs="Times New Roman"/>
          <w:sz w:val="28"/>
          <w:szCs w:val="28"/>
        </w:rPr>
        <w:t xml:space="preserve">приказом </w:t>
      </w:r>
      <w:r>
        <w:rPr>
          <w:rFonts w:ascii="Times New Roman" w:hAnsi="Times New Roman" w:cs="Times New Roman"/>
          <w:sz w:val="28"/>
          <w:szCs w:val="28"/>
        </w:rPr>
        <w:t>Ространснадзора</w:t>
      </w:r>
    </w:p>
    <w:p w:rsidR="0012020B" w:rsidRDefault="0012020B" w:rsidP="0012020B">
      <w:pPr>
        <w:pStyle w:val="ConsPlusNormal"/>
        <w:jc w:val="right"/>
        <w:rPr>
          <w:rFonts w:ascii="Times New Roman" w:hAnsi="Times New Roman" w:cs="Times New Roman"/>
          <w:sz w:val="28"/>
          <w:szCs w:val="28"/>
        </w:rPr>
      </w:pPr>
    </w:p>
    <w:p w:rsidR="0012020B" w:rsidRPr="00147C08" w:rsidRDefault="0012020B" w:rsidP="0012020B">
      <w:pPr>
        <w:pStyle w:val="ConsPlusNormal"/>
        <w:jc w:val="right"/>
        <w:rPr>
          <w:rFonts w:ascii="Times New Roman" w:hAnsi="Times New Roman" w:cs="Times New Roman"/>
          <w:sz w:val="28"/>
          <w:szCs w:val="28"/>
        </w:rPr>
      </w:pPr>
      <w:r w:rsidRPr="00147C08">
        <w:rPr>
          <w:rFonts w:ascii="Times New Roman" w:hAnsi="Times New Roman" w:cs="Times New Roman"/>
          <w:sz w:val="28"/>
          <w:szCs w:val="28"/>
        </w:rPr>
        <w:t xml:space="preserve">от </w:t>
      </w:r>
      <w:r>
        <w:rPr>
          <w:rFonts w:ascii="Times New Roman" w:hAnsi="Times New Roman" w:cs="Times New Roman"/>
          <w:sz w:val="28"/>
          <w:szCs w:val="28"/>
        </w:rPr>
        <w:t>______________</w:t>
      </w:r>
      <w:r w:rsidRPr="00147C08">
        <w:rPr>
          <w:rFonts w:ascii="Times New Roman" w:hAnsi="Times New Roman" w:cs="Times New Roman"/>
          <w:sz w:val="28"/>
          <w:szCs w:val="28"/>
        </w:rPr>
        <w:t xml:space="preserve"> </w:t>
      </w:r>
      <w:r>
        <w:rPr>
          <w:rFonts w:ascii="Times New Roman" w:hAnsi="Times New Roman" w:cs="Times New Roman"/>
          <w:sz w:val="28"/>
          <w:szCs w:val="28"/>
        </w:rPr>
        <w:t>№</w:t>
      </w:r>
      <w:r w:rsidRPr="00147C08">
        <w:rPr>
          <w:rFonts w:ascii="Times New Roman" w:hAnsi="Times New Roman" w:cs="Times New Roman"/>
          <w:sz w:val="28"/>
          <w:szCs w:val="28"/>
        </w:rPr>
        <w:t xml:space="preserve"> </w:t>
      </w:r>
      <w:r>
        <w:rPr>
          <w:rFonts w:ascii="Times New Roman" w:hAnsi="Times New Roman" w:cs="Times New Roman"/>
          <w:sz w:val="28"/>
          <w:szCs w:val="28"/>
        </w:rPr>
        <w:t>___________</w:t>
      </w:r>
    </w:p>
    <w:p w:rsidR="0012020B" w:rsidRPr="00147C08" w:rsidRDefault="0012020B" w:rsidP="0012020B">
      <w:pPr>
        <w:pStyle w:val="ConsPlusNormal"/>
        <w:jc w:val="both"/>
        <w:rPr>
          <w:rFonts w:ascii="Times New Roman" w:hAnsi="Times New Roman" w:cs="Times New Roman"/>
          <w:sz w:val="28"/>
          <w:szCs w:val="28"/>
        </w:rPr>
      </w:pPr>
    </w:p>
    <w:p w:rsidR="0012020B" w:rsidRDefault="0012020B" w:rsidP="0012020B">
      <w:pPr>
        <w:pStyle w:val="ConsPlusTitle"/>
        <w:jc w:val="center"/>
        <w:rPr>
          <w:rFonts w:ascii="Times New Roman" w:hAnsi="Times New Roman" w:cs="Times New Roman"/>
          <w:sz w:val="28"/>
          <w:szCs w:val="28"/>
        </w:rPr>
      </w:pPr>
      <w:bookmarkStart w:id="0" w:name="P29"/>
      <w:bookmarkEnd w:id="0"/>
    </w:p>
    <w:p w:rsidR="0012020B" w:rsidRPr="00A737C4" w:rsidRDefault="0012020B" w:rsidP="0012020B">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 xml:space="preserve">Положение о кадровом резерве </w:t>
      </w:r>
    </w:p>
    <w:p w:rsidR="0012020B" w:rsidRPr="00A737C4" w:rsidRDefault="0012020B" w:rsidP="0012020B">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Федеральной службы по надзору в сфере транспорта</w:t>
      </w:r>
    </w:p>
    <w:p w:rsidR="0012020B" w:rsidRPr="00A737C4" w:rsidRDefault="0012020B" w:rsidP="0012020B">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I. Общие положения</w:t>
      </w:r>
    </w:p>
    <w:p w:rsidR="0012020B" w:rsidRPr="00A737C4" w:rsidRDefault="0012020B" w:rsidP="0012020B">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1. Настоящ</w:t>
      </w:r>
      <w:r>
        <w:rPr>
          <w:rFonts w:ascii="Times New Roman" w:eastAsia="Times New Roman" w:hAnsi="Times New Roman" w:cs="Times New Roman"/>
          <w:sz w:val="28"/>
          <w:szCs w:val="28"/>
          <w:lang w:eastAsia="ru-RU"/>
        </w:rPr>
        <w:t>ее</w:t>
      </w:r>
      <w:r w:rsidRPr="00A737C4">
        <w:rPr>
          <w:rFonts w:ascii="Times New Roman" w:eastAsia="Times New Roman" w:hAnsi="Times New Roman" w:cs="Times New Roman"/>
          <w:sz w:val="28"/>
          <w:szCs w:val="28"/>
          <w:lang w:eastAsia="ru-RU"/>
        </w:rPr>
        <w:t xml:space="preserve"> Положение о кадровом резерве Федеральной службы по надзору в сфере транспорта определяет порядок формирования кадрового резерва центрального аппарата Ространснадзора и его территориальных органов и работы </w:t>
      </w:r>
      <w:r w:rsidR="003A1AD3">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с ним.</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2. Кадровый резерв формируется в центральном аппарате Ространснадзора и в каждом из территориальных органов Ространснадзора в отдельности.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 Кадровый резерв формируется в целях:</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а) обеспечения равного доступа граждан Российской Федерации </w:t>
      </w:r>
      <w:r>
        <w:rPr>
          <w:rFonts w:ascii="Times New Roman" w:eastAsia="Times New Roman" w:hAnsi="Times New Roman" w:cs="Times New Roman"/>
          <w:sz w:val="28"/>
          <w:szCs w:val="28"/>
          <w:lang w:eastAsia="ru-RU"/>
        </w:rPr>
        <w:t xml:space="preserve">                      </w:t>
      </w:r>
      <w:r w:rsidRPr="00A737C4">
        <w:rPr>
          <w:rFonts w:ascii="Times New Roman" w:eastAsia="Times New Roman" w:hAnsi="Times New Roman" w:cs="Times New Roman"/>
          <w:sz w:val="28"/>
          <w:szCs w:val="28"/>
          <w:lang w:eastAsia="ru-RU"/>
        </w:rPr>
        <w:t xml:space="preserve">(далее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граждане) к федеральной государственной гражданской службе </w:t>
      </w:r>
      <w:r>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 xml:space="preserve">(далее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гражданская служба) в Ространснадзоре;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б) своевременного замещения должностей гражданской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в) содействия формированию высокопрофессионального кадрового состава гражданской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г) содействия должностному росту федеральных государственных гражданских служащих Ространснадзора (далее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гражданские служащие).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4. Принципами формирования кадрового резерва являются:</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а) добровольность включения гражданских служащих (граждан)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б) гласность при формировании кадрового резерва;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в) соблюдение равенства прав граждан при их включении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г) приоритетность формирования кадрового резерва на конкурсной основе;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д) учет текущей и перспективной потребности в замещении должностей гражданской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е) взаимосвязь должностного роста гражданских служащих с результатами оценки их профессионализма и компетентности;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ж) персональная ответственность руководителя Ространснадзора и руководителей территориальных органов Ространснадзора (далее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представитель нанимателя) за качество отбора гражданских служащих (граждан) для включения в кадровый резерв и создание условий для должностного роста гражданских служащих;</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з) объективность оценки профессиональных и личностных качеств гражданских служащих (граждан), претендующих на включение в кадровый резерв, с учетом опыта их работы в федеральных государственных органах, государственных органах субъектов Российской Федерации, органах местного самоуправления, организациях</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lastRenderedPageBreak/>
        <w:t xml:space="preserve">5. Информация о формировании кадрового резерва и работе с ним размещается на официальном сайте Ространснадзора и на сайте государственной информационной системы в области государственной службы в информационно-телекоммуникационной сети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Интернет</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сеть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Интернет</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в соответствии с </w:t>
      </w:r>
      <w:hyperlink r:id="rId7" w:history="1">
        <w:r w:rsidRPr="00A737C4">
          <w:rPr>
            <w:rFonts w:ascii="Times New Roman" w:eastAsia="Times New Roman" w:hAnsi="Times New Roman" w:cs="Times New Roman"/>
            <w:sz w:val="28"/>
            <w:szCs w:val="28"/>
            <w:lang w:eastAsia="ru-RU"/>
          </w:rPr>
          <w:t>постановлением</w:t>
        </w:r>
      </w:hyperlink>
      <w:r w:rsidRPr="00A737C4">
        <w:rPr>
          <w:rFonts w:ascii="Times New Roman" w:eastAsia="Times New Roman" w:hAnsi="Times New Roman" w:cs="Times New Roman"/>
          <w:sz w:val="28"/>
          <w:szCs w:val="28"/>
          <w:lang w:eastAsia="ru-RU"/>
        </w:rPr>
        <w:t xml:space="preserve"> Правительства Российской Федерации от 3 марта 2017 г. № 256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О федеральной государственной информационной системе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Единая информационная система управления кадровым составом государственной гражданской службы Российской Федерации</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(Собрание законодательства Российской Федерации, 2017, № 11, ст. 1573;</w:t>
      </w:r>
      <w:r w:rsidRPr="0012020B">
        <w:t xml:space="preserve"> </w:t>
      </w:r>
      <w:r w:rsidRPr="0012020B">
        <w:rPr>
          <w:rFonts w:ascii="Times New Roman" w:eastAsia="Times New Roman" w:hAnsi="Times New Roman" w:cs="Times New Roman"/>
          <w:sz w:val="28"/>
          <w:szCs w:val="28"/>
          <w:lang w:eastAsia="ru-RU"/>
        </w:rPr>
        <w:t xml:space="preserve">2021, </w:t>
      </w:r>
      <w:r>
        <w:rPr>
          <w:rFonts w:ascii="Times New Roman" w:eastAsia="Times New Roman" w:hAnsi="Times New Roman" w:cs="Times New Roman"/>
          <w:sz w:val="28"/>
          <w:szCs w:val="28"/>
          <w:lang w:eastAsia="ru-RU"/>
        </w:rPr>
        <w:t>№</w:t>
      </w:r>
      <w:r w:rsidRPr="0012020B">
        <w:rPr>
          <w:rFonts w:ascii="Times New Roman" w:eastAsia="Times New Roman" w:hAnsi="Times New Roman" w:cs="Times New Roman"/>
          <w:sz w:val="28"/>
          <w:szCs w:val="28"/>
          <w:lang w:eastAsia="ru-RU"/>
        </w:rPr>
        <w:t xml:space="preserve"> 17, ст. 2975</w:t>
      </w:r>
      <w:r w:rsidRPr="00A737C4">
        <w:rPr>
          <w:rFonts w:ascii="Times New Roman" w:eastAsia="Times New Roman" w:hAnsi="Times New Roman" w:cs="Times New Roman"/>
          <w:sz w:val="28"/>
          <w:szCs w:val="28"/>
          <w:lang w:eastAsia="ru-RU"/>
        </w:rPr>
        <w:t>).</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center"/>
        <w:outlineLvl w:val="1"/>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II. Порядок формирования кадрового резерва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3398D">
        <w:rPr>
          <w:rFonts w:ascii="Times New Roman" w:eastAsia="Times New Roman" w:hAnsi="Times New Roman" w:cs="Times New Roman"/>
          <w:sz w:val="28"/>
          <w:szCs w:val="28"/>
          <w:lang w:eastAsia="ru-RU"/>
        </w:rPr>
        <w:t>6. Кадровый резерв формируется представителем нанимателя</w:t>
      </w:r>
      <w:r w:rsidRPr="008977E0">
        <w:rPr>
          <w:rFonts w:ascii="Times New Roman" w:eastAsia="Times New Roman" w:hAnsi="Times New Roman" w:cs="Times New Roman"/>
          <w:sz w:val="28"/>
          <w:szCs w:val="28"/>
          <w:lang w:eastAsia="ru-RU"/>
        </w:rPr>
        <w:t>.</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7. Кадровая работа, связанная с формированием кадрового резерва, организацией работы с ним и его эффективным использованием, осуществляется структурным подразделением центрального аппарата Ространснадзора, территориального органа Ространснадзора по вопросам государственной службы и кадров (гражданскими служащими территориального органа Ространснадзора, ответственными за кадровую работу).</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8. В кадровый резерв Ространснадзора и его территориальных органов включаются:</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а) граждане, претендующие на замещение вакантной должности гражданской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по результатам конкурса на включение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 w:name="P57"/>
      <w:bookmarkEnd w:id="1"/>
      <w:r w:rsidRPr="00A737C4">
        <w:rPr>
          <w:rFonts w:ascii="Times New Roman" w:eastAsia="Times New Roman" w:hAnsi="Times New Roman" w:cs="Times New Roman"/>
          <w:sz w:val="28"/>
          <w:szCs w:val="28"/>
          <w:lang w:eastAsia="ru-RU"/>
        </w:rPr>
        <w:t>по результатам конкурса на замещение вакантной должности гражданской службы с согласия указанных граждан;</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б) гражданские служащие, претендующие на замещение вакантной должности гражданской службы в порядке должностного роста: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по результатам конкурса на включение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2" w:name="P60"/>
      <w:bookmarkEnd w:id="2"/>
      <w:r w:rsidRPr="00A737C4">
        <w:rPr>
          <w:rFonts w:ascii="Times New Roman" w:eastAsia="Times New Roman" w:hAnsi="Times New Roman" w:cs="Times New Roman"/>
          <w:sz w:val="28"/>
          <w:szCs w:val="28"/>
          <w:lang w:eastAsia="ru-RU"/>
        </w:rPr>
        <w:t>по результатам конкурса на замещение вакантной должности гражданской службы с согласия указанных гражданских служащих;</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61"/>
      <w:bookmarkEnd w:id="3"/>
      <w:r w:rsidRPr="00A737C4">
        <w:rPr>
          <w:rFonts w:ascii="Times New Roman" w:eastAsia="Times New Roman" w:hAnsi="Times New Roman" w:cs="Times New Roman"/>
          <w:sz w:val="28"/>
          <w:szCs w:val="28"/>
          <w:lang w:eastAsia="ru-RU"/>
        </w:rPr>
        <w:t xml:space="preserve">по результатам аттестации в соответствии с </w:t>
      </w:r>
      <w:hyperlink r:id="rId8" w:history="1">
        <w:r w:rsidRPr="00A737C4">
          <w:rPr>
            <w:rFonts w:ascii="Times New Roman" w:eastAsia="Times New Roman" w:hAnsi="Times New Roman" w:cs="Times New Roman"/>
            <w:sz w:val="28"/>
            <w:szCs w:val="28"/>
            <w:lang w:eastAsia="ru-RU"/>
          </w:rPr>
          <w:t>пунктом 1 части 16 статьи 48</w:t>
        </w:r>
      </w:hyperlink>
      <w:r w:rsidRPr="00A737C4">
        <w:rPr>
          <w:rFonts w:ascii="Times New Roman" w:eastAsia="Times New Roman" w:hAnsi="Times New Roman" w:cs="Times New Roman"/>
          <w:sz w:val="28"/>
          <w:szCs w:val="28"/>
          <w:lang w:eastAsia="ru-RU"/>
        </w:rPr>
        <w:t xml:space="preserve"> Федерального закона от 27 июля 2004 г. № 79-ФЗ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О государственной гражданской службе Российской Федерации</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(Собрание законодательства Российской Федерации, 2004, № 31, ст. 3215;</w:t>
      </w:r>
      <w:r>
        <w:rPr>
          <w:rFonts w:ascii="Times New Roman" w:eastAsia="Times New Roman" w:hAnsi="Times New Roman" w:cs="Times New Roman"/>
          <w:sz w:val="28"/>
          <w:szCs w:val="28"/>
          <w:lang w:eastAsia="ru-RU"/>
        </w:rPr>
        <w:t xml:space="preserve"> 2013, № 23, ст. 2874</w:t>
      </w:r>
      <w:r w:rsidRPr="00A737C4">
        <w:rPr>
          <w:rFonts w:ascii="Times New Roman" w:eastAsia="Times New Roman" w:hAnsi="Times New Roman" w:cs="Times New Roman"/>
          <w:sz w:val="28"/>
          <w:szCs w:val="28"/>
          <w:lang w:eastAsia="ru-RU"/>
        </w:rPr>
        <w:t xml:space="preserve">) (далее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Федеральный закон) с согласия указанных гражданских служащих;</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4" w:name="P62"/>
      <w:bookmarkEnd w:id="4"/>
      <w:r w:rsidRPr="00A737C4">
        <w:rPr>
          <w:rFonts w:ascii="Times New Roman" w:eastAsia="Times New Roman" w:hAnsi="Times New Roman" w:cs="Times New Roman"/>
          <w:sz w:val="28"/>
          <w:szCs w:val="28"/>
          <w:lang w:eastAsia="ru-RU"/>
        </w:rPr>
        <w:t>в) гражданские служащие, увольняемые с гражданской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по основанию, предусмотренному </w:t>
      </w:r>
      <w:hyperlink r:id="rId9" w:history="1">
        <w:r w:rsidRPr="00A737C4">
          <w:rPr>
            <w:rFonts w:ascii="Times New Roman" w:eastAsia="Times New Roman" w:hAnsi="Times New Roman" w:cs="Times New Roman"/>
            <w:sz w:val="28"/>
            <w:szCs w:val="28"/>
            <w:lang w:eastAsia="ru-RU"/>
          </w:rPr>
          <w:t>пунктом 8.2</w:t>
        </w:r>
      </w:hyperlink>
      <w:r w:rsidRPr="00A737C4">
        <w:rPr>
          <w:rFonts w:ascii="Times New Roman" w:eastAsia="Times New Roman" w:hAnsi="Times New Roman" w:cs="Times New Roman"/>
          <w:sz w:val="28"/>
          <w:szCs w:val="28"/>
          <w:lang w:eastAsia="ru-RU"/>
        </w:rPr>
        <w:t xml:space="preserve"> или </w:t>
      </w:r>
      <w:hyperlink r:id="rId10" w:history="1">
        <w:r w:rsidRPr="00A737C4">
          <w:rPr>
            <w:rFonts w:ascii="Times New Roman" w:eastAsia="Times New Roman" w:hAnsi="Times New Roman" w:cs="Times New Roman"/>
            <w:sz w:val="28"/>
            <w:szCs w:val="28"/>
            <w:lang w:eastAsia="ru-RU"/>
          </w:rPr>
          <w:t>пунктом 8.3 части 1 статьи 37</w:t>
        </w:r>
      </w:hyperlink>
      <w:r w:rsidRPr="00A737C4">
        <w:rPr>
          <w:rFonts w:ascii="Times New Roman" w:eastAsia="Times New Roman" w:hAnsi="Times New Roman" w:cs="Times New Roman"/>
          <w:sz w:val="28"/>
          <w:szCs w:val="28"/>
          <w:lang w:eastAsia="ru-RU"/>
        </w:rPr>
        <w:t xml:space="preserve"> Федерального закона</w:t>
      </w:r>
      <w:r w:rsidRPr="006F7934">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по решению представителя нанимателя (руководителя Ространснадзора, руководителя территориального органа Ространснадзора) </w:t>
      </w:r>
      <w:r w:rsidR="003A1AD3">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с согласия указанных гражданских служащих;</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по одному из оснований, предусмотренных </w:t>
      </w:r>
      <w:hyperlink r:id="rId11" w:history="1">
        <w:r w:rsidRPr="00A737C4">
          <w:rPr>
            <w:rFonts w:ascii="Times New Roman" w:eastAsia="Times New Roman" w:hAnsi="Times New Roman" w:cs="Times New Roman"/>
            <w:sz w:val="28"/>
            <w:szCs w:val="28"/>
            <w:lang w:eastAsia="ru-RU"/>
          </w:rPr>
          <w:t>частью 1 статьи 39</w:t>
        </w:r>
      </w:hyperlink>
      <w:r w:rsidRPr="00A737C4">
        <w:rPr>
          <w:rFonts w:ascii="Times New Roman" w:eastAsia="Times New Roman" w:hAnsi="Times New Roman" w:cs="Times New Roman"/>
          <w:sz w:val="28"/>
          <w:szCs w:val="28"/>
          <w:lang w:eastAsia="ru-RU"/>
        </w:rPr>
        <w:t xml:space="preserve"> Федерального закона (Собрание законодательства Российской Федерации, 2004, № 31, ст. 3215; 2013, № 23, ст. 2874), с согласия указанных гражданских служащих.</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9. Гражданские служащие (граждане), </w:t>
      </w:r>
      <w:r>
        <w:rPr>
          <w:rFonts w:ascii="Times New Roman" w:eastAsia="Times New Roman" w:hAnsi="Times New Roman" w:cs="Times New Roman"/>
          <w:sz w:val="28"/>
          <w:szCs w:val="28"/>
          <w:lang w:eastAsia="ru-RU"/>
        </w:rPr>
        <w:t xml:space="preserve">которые указаны </w:t>
      </w:r>
      <w:r w:rsidRPr="00A737C4">
        <w:rPr>
          <w:rFonts w:ascii="Times New Roman" w:eastAsia="Times New Roman" w:hAnsi="Times New Roman" w:cs="Times New Roman"/>
          <w:sz w:val="28"/>
          <w:szCs w:val="28"/>
          <w:lang w:eastAsia="ru-RU"/>
        </w:rPr>
        <w:t xml:space="preserve">в </w:t>
      </w:r>
      <w:hyperlink w:anchor="P57" w:history="1">
        <w:r w:rsidRPr="00A737C4">
          <w:rPr>
            <w:rFonts w:ascii="Times New Roman" w:eastAsia="Times New Roman" w:hAnsi="Times New Roman" w:cs="Times New Roman"/>
            <w:sz w:val="28"/>
            <w:szCs w:val="28"/>
            <w:lang w:eastAsia="ru-RU"/>
          </w:rPr>
          <w:t xml:space="preserve">абзаце третьем </w:t>
        </w:r>
        <w:r w:rsidRPr="00A737C4">
          <w:rPr>
            <w:rFonts w:ascii="Times New Roman" w:eastAsia="Times New Roman" w:hAnsi="Times New Roman" w:cs="Times New Roman"/>
            <w:sz w:val="28"/>
            <w:szCs w:val="28"/>
            <w:lang w:eastAsia="ru-RU"/>
          </w:rPr>
          <w:lastRenderedPageBreak/>
          <w:t xml:space="preserve">подпункта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w:t>
        </w:r>
        <w:r w:rsidRPr="00A737C4" w:rsidDel="00F06780">
          <w:rPr>
            <w:rFonts w:ascii="Times New Roman" w:eastAsia="Times New Roman" w:hAnsi="Times New Roman" w:cs="Times New Roman"/>
            <w:sz w:val="28"/>
            <w:szCs w:val="28"/>
            <w:lang w:eastAsia="ru-RU"/>
          </w:rPr>
          <w:t xml:space="preserve"> </w:t>
        </w:r>
      </w:hyperlink>
      <w:r w:rsidRPr="00A737C4">
        <w:rPr>
          <w:rFonts w:ascii="Times New Roman" w:eastAsia="Times New Roman" w:hAnsi="Times New Roman" w:cs="Times New Roman"/>
          <w:sz w:val="28"/>
          <w:szCs w:val="28"/>
          <w:lang w:eastAsia="ru-RU"/>
        </w:rPr>
        <w:t xml:space="preserve">и </w:t>
      </w:r>
      <w:hyperlink w:anchor="P60" w:history="1">
        <w:r w:rsidRPr="00A737C4">
          <w:rPr>
            <w:rFonts w:ascii="Times New Roman" w:eastAsia="Times New Roman" w:hAnsi="Times New Roman" w:cs="Times New Roman"/>
            <w:sz w:val="28"/>
            <w:szCs w:val="28"/>
            <w:lang w:eastAsia="ru-RU"/>
          </w:rPr>
          <w:t xml:space="preserve">абзаце третьем подпункта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пункта 8</w:t>
        </w:r>
      </w:hyperlink>
      <w:r w:rsidRPr="00A737C4">
        <w:rPr>
          <w:rFonts w:ascii="Times New Roman" w:eastAsia="Times New Roman" w:hAnsi="Times New Roman" w:cs="Times New Roman"/>
          <w:sz w:val="28"/>
          <w:szCs w:val="28"/>
          <w:lang w:eastAsia="ru-RU"/>
        </w:rPr>
        <w:t xml:space="preserve"> настоящего Положения</w:t>
      </w:r>
      <w:r>
        <w:rPr>
          <w:rFonts w:ascii="Times New Roman" w:eastAsia="Times New Roman" w:hAnsi="Times New Roman" w:cs="Times New Roman"/>
          <w:sz w:val="28"/>
          <w:szCs w:val="28"/>
          <w:lang w:eastAsia="ru-RU"/>
        </w:rPr>
        <w:t xml:space="preserve"> и </w:t>
      </w:r>
      <w:r w:rsidRPr="00A737C4">
        <w:rPr>
          <w:rFonts w:ascii="Times New Roman" w:eastAsia="Times New Roman" w:hAnsi="Times New Roman" w:cs="Times New Roman"/>
          <w:sz w:val="28"/>
          <w:szCs w:val="28"/>
          <w:lang w:eastAsia="ru-RU"/>
        </w:rPr>
        <w:t xml:space="preserve">которые не стали победителями конкурса на замещение вакантной должности гражданской службы, однако чьи профессиональные и личностные качества получили высокую оценку конкурсной комиссии, образуемой в Ространснадзоре (территориальном органе Ространснадзора) в соответствии с </w:t>
      </w:r>
      <w:hyperlink r:id="rId12" w:history="1">
        <w:r w:rsidRPr="00A737C4">
          <w:rPr>
            <w:rFonts w:ascii="Times New Roman" w:eastAsia="Times New Roman" w:hAnsi="Times New Roman" w:cs="Times New Roman"/>
            <w:sz w:val="28"/>
            <w:szCs w:val="28"/>
            <w:lang w:eastAsia="ru-RU"/>
          </w:rPr>
          <w:t>Положением</w:t>
        </w:r>
      </w:hyperlink>
      <w:r w:rsidRPr="00A737C4">
        <w:rPr>
          <w:rFonts w:ascii="Times New Roman" w:eastAsia="Times New Roman" w:hAnsi="Times New Roman" w:cs="Times New Roman"/>
          <w:sz w:val="28"/>
          <w:szCs w:val="28"/>
          <w:lang w:eastAsia="ru-RU"/>
        </w:rP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О конкурсе на замещение вакантной должности государственной гражданской службы Российской Федерации</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(Собрание законодательства Российской Федерации, 2005, № 6, ст. 439; 20</w:t>
      </w:r>
      <w:r>
        <w:rPr>
          <w:rFonts w:ascii="Times New Roman" w:eastAsia="Times New Roman" w:hAnsi="Times New Roman" w:cs="Times New Roman"/>
          <w:sz w:val="28"/>
          <w:szCs w:val="28"/>
          <w:lang w:eastAsia="ru-RU"/>
        </w:rPr>
        <w:t>21</w:t>
      </w:r>
      <w:r w:rsidRPr="00A737C4">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 1</w:t>
      </w:r>
      <w:r w:rsidRPr="00A737C4">
        <w:rPr>
          <w:rFonts w:ascii="Times New Roman" w:eastAsia="Times New Roman" w:hAnsi="Times New Roman" w:cs="Times New Roman"/>
          <w:sz w:val="28"/>
          <w:szCs w:val="28"/>
          <w:lang w:eastAsia="ru-RU"/>
        </w:rPr>
        <w:t>, ст.</w:t>
      </w:r>
      <w:r>
        <w:rPr>
          <w:rFonts w:ascii="Times New Roman" w:eastAsia="Times New Roman" w:hAnsi="Times New Roman" w:cs="Times New Roman"/>
          <w:sz w:val="28"/>
          <w:szCs w:val="28"/>
          <w:lang w:eastAsia="ru-RU"/>
        </w:rPr>
        <w:t xml:space="preserve"> 85</w:t>
      </w:r>
      <w:r w:rsidRPr="00A737C4">
        <w:rPr>
          <w:rFonts w:ascii="Times New Roman" w:eastAsia="Times New Roman" w:hAnsi="Times New Roman" w:cs="Times New Roman"/>
          <w:sz w:val="28"/>
          <w:szCs w:val="28"/>
          <w:lang w:eastAsia="ru-RU"/>
        </w:rPr>
        <w:t xml:space="preserve">) </w:t>
      </w:r>
      <w:r w:rsidR="005E68A0">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 xml:space="preserve">(далее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конкурсная комиссия), по рекомендации конкурсной комиссии с их согласия включаются в кадровый резерв для замещения должностей гражданской службы той же группы, к которой относилась вакантная должность гражданской службы, на замещение которой проводился конкурс.</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10. Гражданские служащие, </w:t>
      </w:r>
      <w:r>
        <w:rPr>
          <w:rFonts w:ascii="Times New Roman" w:eastAsia="Times New Roman" w:hAnsi="Times New Roman" w:cs="Times New Roman"/>
          <w:sz w:val="28"/>
          <w:szCs w:val="28"/>
          <w:lang w:eastAsia="ru-RU"/>
        </w:rPr>
        <w:t xml:space="preserve">которые </w:t>
      </w:r>
      <w:r w:rsidRPr="00A737C4">
        <w:rPr>
          <w:rFonts w:ascii="Times New Roman" w:eastAsia="Times New Roman" w:hAnsi="Times New Roman" w:cs="Times New Roman"/>
          <w:sz w:val="28"/>
          <w:szCs w:val="28"/>
          <w:lang w:eastAsia="ru-RU"/>
        </w:rPr>
        <w:t>указан</w:t>
      </w:r>
      <w:r>
        <w:rPr>
          <w:rFonts w:ascii="Times New Roman" w:eastAsia="Times New Roman" w:hAnsi="Times New Roman" w:cs="Times New Roman"/>
          <w:sz w:val="28"/>
          <w:szCs w:val="28"/>
          <w:lang w:eastAsia="ru-RU"/>
        </w:rPr>
        <w:t>ы</w:t>
      </w:r>
      <w:r w:rsidRPr="00A737C4">
        <w:rPr>
          <w:rFonts w:ascii="Times New Roman" w:eastAsia="Times New Roman" w:hAnsi="Times New Roman" w:cs="Times New Roman"/>
          <w:sz w:val="28"/>
          <w:szCs w:val="28"/>
          <w:lang w:eastAsia="ru-RU"/>
        </w:rPr>
        <w:t xml:space="preserve"> в </w:t>
      </w:r>
      <w:hyperlink w:anchor="P61" w:history="1">
        <w:r w:rsidRPr="00A737C4">
          <w:rPr>
            <w:rFonts w:ascii="Times New Roman" w:eastAsia="Times New Roman" w:hAnsi="Times New Roman" w:cs="Times New Roman"/>
            <w:sz w:val="28"/>
            <w:szCs w:val="28"/>
            <w:lang w:eastAsia="ru-RU"/>
          </w:rPr>
          <w:t xml:space="preserve">абзаце четвертом подпункта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пункта 8</w:t>
        </w:r>
      </w:hyperlink>
      <w:r w:rsidRPr="00A737C4">
        <w:rPr>
          <w:rFonts w:ascii="Times New Roman" w:eastAsia="Times New Roman" w:hAnsi="Times New Roman" w:cs="Times New Roman"/>
          <w:sz w:val="28"/>
          <w:szCs w:val="28"/>
          <w:lang w:eastAsia="ru-RU"/>
        </w:rPr>
        <w:t xml:space="preserve"> настоящего Положения</w:t>
      </w:r>
      <w:r>
        <w:rPr>
          <w:rFonts w:ascii="Times New Roman" w:eastAsia="Times New Roman" w:hAnsi="Times New Roman" w:cs="Times New Roman"/>
          <w:sz w:val="28"/>
          <w:szCs w:val="28"/>
          <w:lang w:eastAsia="ru-RU"/>
        </w:rPr>
        <w:t xml:space="preserve"> и</w:t>
      </w:r>
      <w:r w:rsidRPr="00A737C4">
        <w:rPr>
          <w:rFonts w:ascii="Times New Roman" w:eastAsia="Times New Roman" w:hAnsi="Times New Roman" w:cs="Times New Roman"/>
          <w:sz w:val="28"/>
          <w:szCs w:val="28"/>
          <w:lang w:eastAsia="ru-RU"/>
        </w:rPr>
        <w:t xml:space="preserve"> которые по результатам аттестации признаны аттестационной комиссией, образуемой в Ространснадзоре (территориальном управлении Ространснадзора) в соответствии с </w:t>
      </w:r>
      <w:hyperlink r:id="rId13" w:history="1">
        <w:r w:rsidRPr="00A737C4">
          <w:rPr>
            <w:rFonts w:ascii="Times New Roman" w:eastAsia="Times New Roman" w:hAnsi="Times New Roman" w:cs="Times New Roman"/>
            <w:sz w:val="28"/>
            <w:szCs w:val="28"/>
            <w:lang w:eastAsia="ru-RU"/>
          </w:rPr>
          <w:t>Положением</w:t>
        </w:r>
      </w:hyperlink>
      <w:r w:rsidRPr="00A737C4">
        <w:rPr>
          <w:rFonts w:ascii="Times New Roman" w:eastAsia="Times New Roman" w:hAnsi="Times New Roman" w:cs="Times New Roman"/>
          <w:sz w:val="28"/>
          <w:szCs w:val="28"/>
          <w:lang w:eastAsia="ru-RU"/>
        </w:rPr>
        <w:t xml:space="preserve"> о проведении аттестации государственных гражданских служащих Российской Федерации, утвержденным Указом Президента Российской Федерации от 1 февраля 2005 г. № 110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О проведении аттестации государственных гражданских служащих Российской Федерации</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(Собрание законодательства Российской Федерации, 2005, № 6, ст. 437;</w:t>
      </w:r>
      <w:r w:rsidR="0007173F" w:rsidRPr="0007173F">
        <w:t xml:space="preserve"> </w:t>
      </w:r>
      <w:r w:rsidR="0007173F" w:rsidRPr="0007173F">
        <w:rPr>
          <w:rFonts w:ascii="Times New Roman" w:eastAsia="Times New Roman" w:hAnsi="Times New Roman" w:cs="Times New Roman"/>
          <w:sz w:val="28"/>
          <w:szCs w:val="28"/>
          <w:lang w:eastAsia="ru-RU"/>
        </w:rPr>
        <w:t xml:space="preserve">2021, </w:t>
      </w:r>
      <w:r w:rsidR="0007173F">
        <w:rPr>
          <w:rFonts w:ascii="Times New Roman" w:eastAsia="Times New Roman" w:hAnsi="Times New Roman" w:cs="Times New Roman"/>
          <w:sz w:val="28"/>
          <w:szCs w:val="28"/>
          <w:lang w:eastAsia="ru-RU"/>
        </w:rPr>
        <w:t>№</w:t>
      </w:r>
      <w:r w:rsidR="0007173F" w:rsidRPr="0007173F">
        <w:rPr>
          <w:rFonts w:ascii="Times New Roman" w:eastAsia="Times New Roman" w:hAnsi="Times New Roman" w:cs="Times New Roman"/>
          <w:sz w:val="28"/>
          <w:szCs w:val="28"/>
          <w:lang w:eastAsia="ru-RU"/>
        </w:rPr>
        <w:t xml:space="preserve"> 1</w:t>
      </w:r>
      <w:r w:rsidR="0007173F">
        <w:rPr>
          <w:rFonts w:ascii="Times New Roman" w:eastAsia="Times New Roman" w:hAnsi="Times New Roman" w:cs="Times New Roman"/>
          <w:sz w:val="28"/>
          <w:szCs w:val="28"/>
          <w:lang w:eastAsia="ru-RU"/>
        </w:rPr>
        <w:t xml:space="preserve">, </w:t>
      </w:r>
      <w:r w:rsidR="0007173F">
        <w:rPr>
          <w:rFonts w:ascii="Times New Roman" w:eastAsia="Times New Roman" w:hAnsi="Times New Roman" w:cs="Times New Roman"/>
          <w:sz w:val="28"/>
          <w:szCs w:val="28"/>
          <w:lang w:eastAsia="ru-RU"/>
        </w:rPr>
        <w:br/>
      </w:r>
      <w:r w:rsidR="0007173F" w:rsidRPr="0007173F">
        <w:rPr>
          <w:rFonts w:ascii="Times New Roman" w:eastAsia="Times New Roman" w:hAnsi="Times New Roman" w:cs="Times New Roman"/>
          <w:sz w:val="28"/>
          <w:szCs w:val="28"/>
          <w:lang w:eastAsia="ru-RU"/>
        </w:rPr>
        <w:t>ст. 85</w:t>
      </w:r>
      <w:r w:rsidRPr="00A737C4">
        <w:rPr>
          <w:rFonts w:ascii="Times New Roman" w:eastAsia="Times New Roman" w:hAnsi="Times New Roman" w:cs="Times New Roman"/>
          <w:sz w:val="28"/>
          <w:szCs w:val="28"/>
          <w:lang w:eastAsia="ru-RU"/>
        </w:rPr>
        <w:t xml:space="preserve">) (далее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аттестационная комиссия), соответствующими замещаемой должности гражданской службы и рекомендованы ею к включению в кадровый резерв для замещения вакантной должности гражданской службы в порядке должностного роста, с их согласия включаются в кадровый резерв в течение одного месяца после проведения аттестации.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11. Гражданские служащие, указанные в </w:t>
      </w:r>
      <w:hyperlink w:anchor="P62" w:history="1">
        <w:r w:rsidRPr="00A737C4">
          <w:rPr>
            <w:rFonts w:ascii="Times New Roman" w:eastAsia="Times New Roman" w:hAnsi="Times New Roman" w:cs="Times New Roman"/>
            <w:sz w:val="28"/>
            <w:szCs w:val="28"/>
            <w:lang w:eastAsia="ru-RU"/>
          </w:rPr>
          <w:t>подпункте</w:t>
        </w:r>
        <w:r>
          <w:rPr>
            <w:rFonts w:ascii="Times New Roman" w:eastAsia="Times New Roman" w:hAnsi="Times New Roman" w:cs="Times New Roman"/>
            <w:sz w:val="28"/>
            <w:szCs w:val="28"/>
            <w:lang w:eastAsia="ru-RU"/>
          </w:rPr>
          <w:t xml:space="preserve"> «</w:t>
        </w:r>
        <w:r w:rsidRPr="00A737C4">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пункта 8</w:t>
        </w:r>
      </w:hyperlink>
      <w:r w:rsidRPr="00A737C4">
        <w:rPr>
          <w:rFonts w:ascii="Times New Roman" w:eastAsia="Times New Roman" w:hAnsi="Times New Roman" w:cs="Times New Roman"/>
          <w:sz w:val="28"/>
          <w:szCs w:val="28"/>
          <w:lang w:eastAsia="ru-RU"/>
        </w:rPr>
        <w:t xml:space="preserve"> настоящего Положения, включаются в кадровый резерв для замещения должностей гражданской службы той же группы, к которой относилась последняя замещаемая ими должность гражданской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12. Включение гражданских служащих (граждан) в кадровый резерв оформляется приказом представителя нанимателя с указанием группы должностей гражданской службы, на которые они могут быть назначены.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13. В кадровый резерв не может быть включен гражданский служащий, имеющий дисциплинарное взыскание, </w:t>
      </w:r>
      <w:r w:rsidRPr="006F7934">
        <w:rPr>
          <w:rFonts w:ascii="Times New Roman" w:eastAsia="Times New Roman" w:hAnsi="Times New Roman" w:cs="Times New Roman"/>
          <w:sz w:val="28"/>
          <w:szCs w:val="28"/>
          <w:lang w:eastAsia="ru-RU"/>
        </w:rPr>
        <w:t xml:space="preserve">предусмотренное </w:t>
      </w:r>
      <w:hyperlink r:id="rId14" w:history="1">
        <w:r w:rsidRPr="006F7934">
          <w:rPr>
            <w:rFonts w:ascii="Times New Roman" w:eastAsia="Times New Roman" w:hAnsi="Times New Roman" w:cs="Times New Roman"/>
            <w:sz w:val="28"/>
            <w:szCs w:val="28"/>
            <w:lang w:eastAsia="ru-RU"/>
          </w:rPr>
          <w:t>пунктами 2</w:t>
        </w:r>
      </w:hyperlink>
      <w:r w:rsidRPr="006F7934">
        <w:rPr>
          <w:rFonts w:ascii="Times New Roman" w:eastAsia="Times New Roman" w:hAnsi="Times New Roman" w:cs="Times New Roman"/>
          <w:sz w:val="28"/>
          <w:szCs w:val="28"/>
          <w:lang w:eastAsia="ru-RU"/>
        </w:rPr>
        <w:t xml:space="preserve"> или </w:t>
      </w:r>
      <w:hyperlink r:id="rId15" w:history="1">
        <w:r w:rsidRPr="006F7934">
          <w:rPr>
            <w:rFonts w:ascii="Times New Roman" w:eastAsia="Times New Roman" w:hAnsi="Times New Roman" w:cs="Times New Roman"/>
            <w:sz w:val="28"/>
            <w:szCs w:val="28"/>
            <w:lang w:eastAsia="ru-RU"/>
          </w:rPr>
          <w:t>3 части 1 статьи 57</w:t>
        </w:r>
      </w:hyperlink>
      <w:r w:rsidRPr="006F7934">
        <w:rPr>
          <w:rFonts w:ascii="Times New Roman" w:eastAsia="Times New Roman" w:hAnsi="Times New Roman" w:cs="Times New Roman"/>
          <w:sz w:val="28"/>
          <w:szCs w:val="28"/>
          <w:lang w:eastAsia="ru-RU"/>
        </w:rPr>
        <w:t xml:space="preserve"> либо </w:t>
      </w:r>
      <w:hyperlink r:id="rId16" w:history="1">
        <w:r w:rsidRPr="006F7934">
          <w:rPr>
            <w:rFonts w:ascii="Times New Roman" w:eastAsia="Times New Roman" w:hAnsi="Times New Roman" w:cs="Times New Roman"/>
            <w:sz w:val="28"/>
            <w:szCs w:val="28"/>
            <w:lang w:eastAsia="ru-RU"/>
          </w:rPr>
          <w:t>пунктами 2</w:t>
        </w:r>
      </w:hyperlink>
      <w:r w:rsidRPr="006F7934">
        <w:rPr>
          <w:rFonts w:ascii="Times New Roman" w:eastAsia="Times New Roman" w:hAnsi="Times New Roman" w:cs="Times New Roman"/>
          <w:sz w:val="28"/>
          <w:szCs w:val="28"/>
          <w:lang w:eastAsia="ru-RU"/>
        </w:rPr>
        <w:t xml:space="preserve"> или </w:t>
      </w:r>
      <w:hyperlink r:id="rId17" w:history="1">
        <w:r w:rsidRPr="006F7934">
          <w:rPr>
            <w:rFonts w:ascii="Times New Roman" w:eastAsia="Times New Roman" w:hAnsi="Times New Roman" w:cs="Times New Roman"/>
            <w:sz w:val="28"/>
            <w:szCs w:val="28"/>
            <w:lang w:eastAsia="ru-RU"/>
          </w:rPr>
          <w:t>3 статьи 59.1</w:t>
        </w:r>
      </w:hyperlink>
      <w:r w:rsidRPr="006F7934">
        <w:rPr>
          <w:rFonts w:ascii="Times New Roman" w:eastAsia="Times New Roman" w:hAnsi="Times New Roman" w:cs="Times New Roman"/>
          <w:sz w:val="28"/>
          <w:szCs w:val="28"/>
          <w:lang w:eastAsia="ru-RU"/>
        </w:rPr>
        <w:t xml:space="preserve"> Федерального закона.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center"/>
        <w:outlineLvl w:val="1"/>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III. Конкурс на включение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14. Конкурс на включение в кадровый резерв (далее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конкурс) объявляется на основании приказа Ространснадзора (территориального органа Ространснадзора) и проводится конкурсной комиссией, состав которой утверждается приказом Ространснадзора (территориального органа Ространснадзора).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15. Кадровая работа, связанная с организацией и обеспечением проведения </w:t>
      </w:r>
      <w:r w:rsidRPr="00A737C4">
        <w:rPr>
          <w:rFonts w:ascii="Times New Roman" w:eastAsia="Times New Roman" w:hAnsi="Times New Roman" w:cs="Times New Roman"/>
          <w:sz w:val="28"/>
          <w:szCs w:val="28"/>
          <w:lang w:eastAsia="ru-RU"/>
        </w:rPr>
        <w:lastRenderedPageBreak/>
        <w:t>конкурса, осуществляется структурным подразделением центрального аппарата Ространснадзора, территориального органа Ространснадзора по вопросам государственной службы и кадров (гражданскими служащими территориального органа Ространснадзора, ответственными за кадровую работу).</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16. Конкурс проводится в соответствии с единой </w:t>
      </w:r>
      <w:hyperlink r:id="rId18" w:history="1">
        <w:r w:rsidRPr="00A737C4">
          <w:rPr>
            <w:rFonts w:ascii="Times New Roman" w:eastAsia="Times New Roman" w:hAnsi="Times New Roman" w:cs="Times New Roman"/>
            <w:sz w:val="28"/>
            <w:szCs w:val="28"/>
            <w:lang w:eastAsia="ru-RU"/>
          </w:rPr>
          <w:t>методикой</w:t>
        </w:r>
      </w:hyperlink>
      <w:r w:rsidRPr="00A737C4">
        <w:rPr>
          <w:rFonts w:ascii="Times New Roman" w:eastAsia="Times New Roman" w:hAnsi="Times New Roman" w:cs="Times New Roman"/>
          <w:sz w:val="28"/>
          <w:szCs w:val="28"/>
          <w:lang w:eastAsia="ru-RU"/>
        </w:rP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w:t>
      </w:r>
      <w:r w:rsidRPr="00A737C4">
        <w:rPr>
          <w:rFonts w:ascii="Times New Roman" w:eastAsia="Times New Roman" w:hAnsi="Times New Roman" w:cs="Times New Roman"/>
          <w:sz w:val="28"/>
          <w:szCs w:val="28"/>
          <w:lang w:eastAsia="ru-RU"/>
        </w:rPr>
        <w:br/>
        <w:t>от 31 марта 2018 г. № 397 (Собрание законодательства Российской Федерации, 2018, № 16, ст. 2359; 2020, № 40, ст. 6276).</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17. Право на участие в конкурсе имеют граждане,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18.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соответствующей должности гражданской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19. На официальн</w:t>
      </w:r>
      <w:r>
        <w:rPr>
          <w:rFonts w:ascii="Times New Roman" w:eastAsia="Times New Roman" w:hAnsi="Times New Roman" w:cs="Times New Roman"/>
          <w:sz w:val="28"/>
          <w:szCs w:val="28"/>
          <w:lang w:eastAsia="ru-RU"/>
        </w:rPr>
        <w:t>ом</w:t>
      </w:r>
      <w:r w:rsidRPr="00A737C4">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A737C4">
        <w:rPr>
          <w:rFonts w:ascii="Times New Roman" w:eastAsia="Times New Roman" w:hAnsi="Times New Roman" w:cs="Times New Roman"/>
          <w:sz w:val="28"/>
          <w:szCs w:val="28"/>
          <w:lang w:eastAsia="ru-RU"/>
        </w:rPr>
        <w:t xml:space="preserve"> Ространснадзора</w:t>
      </w:r>
      <w:r>
        <w:rPr>
          <w:rFonts w:ascii="Times New Roman" w:eastAsia="Times New Roman" w:hAnsi="Times New Roman" w:cs="Times New Roman"/>
          <w:sz w:val="28"/>
          <w:szCs w:val="28"/>
          <w:lang w:eastAsia="ru-RU"/>
        </w:rPr>
        <w:t xml:space="preserve"> </w:t>
      </w:r>
      <w:r w:rsidRPr="00A737C4">
        <w:rPr>
          <w:rFonts w:ascii="Times New Roman" w:eastAsia="Times New Roman" w:hAnsi="Times New Roman" w:cs="Times New Roman"/>
          <w:sz w:val="28"/>
          <w:szCs w:val="28"/>
          <w:lang w:eastAsia="ru-RU"/>
        </w:rPr>
        <w:t xml:space="preserve">и на сайте государственной информационной системы в области государственной службы в сети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Интернет</w:t>
      </w:r>
      <w:r>
        <w:rPr>
          <w:rFonts w:ascii="Times New Roman" w:eastAsia="Times New Roman" w:hAnsi="Times New Roman" w:cs="Times New Roman"/>
          <w:sz w:val="28"/>
          <w:szCs w:val="28"/>
          <w:lang w:eastAsia="ru-RU"/>
        </w:rPr>
        <w:t xml:space="preserve">» </w:t>
      </w:r>
      <w:r w:rsidRPr="00A737C4">
        <w:rPr>
          <w:rFonts w:ascii="Times New Roman" w:eastAsia="Times New Roman" w:hAnsi="Times New Roman" w:cs="Times New Roman"/>
          <w:sz w:val="28"/>
          <w:szCs w:val="28"/>
          <w:lang w:eastAsia="ru-RU"/>
        </w:rPr>
        <w:t>размещаются объявление о приеме документов для участия в конкурсе, а также следующая информация о конкурсе: наименования должностей гражданской службы, на включение в кадровый резерв для замещения которых объявлен конкурс, квалификационные требования для замещения этих должностей, условия прохождения гражданской службы на этих должностях, место и время приема документов, подлежащих представлению в соответствии с настоящим Положением, срок, до истечения которого принимаются указанные документы, предполагаемая дата проведения конкурса, место и порядок его проведения, другие информационные материалы.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5" w:name="P82"/>
      <w:bookmarkEnd w:id="5"/>
      <w:r w:rsidRPr="00A737C4">
        <w:rPr>
          <w:rFonts w:ascii="Times New Roman" w:eastAsia="Times New Roman" w:hAnsi="Times New Roman" w:cs="Times New Roman"/>
          <w:sz w:val="28"/>
          <w:szCs w:val="28"/>
          <w:lang w:eastAsia="ru-RU"/>
        </w:rPr>
        <w:t>20. Гражданин, изъявивший желание участвовать в конкурсе, представляет                         в структурное подразделение центрального аппарата Ространснадзора, территориального органа Ространснадзора по вопросам государственной службы и кадров (гражданским служащим территориального органа Ространснадзора, ответственным за кадровую работу):</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а) личное заявление;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б) заполненную и подписанную анкету по </w:t>
      </w:r>
      <w:hyperlink r:id="rId19" w:history="1">
        <w:r w:rsidRPr="00A737C4">
          <w:rPr>
            <w:rFonts w:ascii="Times New Roman" w:eastAsia="Times New Roman" w:hAnsi="Times New Roman" w:cs="Times New Roman"/>
            <w:sz w:val="28"/>
            <w:szCs w:val="28"/>
            <w:lang w:eastAsia="ru-RU"/>
          </w:rPr>
          <w:t>форме</w:t>
        </w:r>
      </w:hyperlink>
      <w:r w:rsidRPr="00A737C4">
        <w:rPr>
          <w:rFonts w:ascii="Times New Roman" w:eastAsia="Times New Roman" w:hAnsi="Times New Roman" w:cs="Times New Roman"/>
          <w:sz w:val="28"/>
          <w:szCs w:val="28"/>
          <w:lang w:eastAsia="ru-RU"/>
        </w:rPr>
        <w:t xml:space="preserve">, утвержденной распоряжением Правительства Российской Федерации от 26 мая 2005 г. № 667-р (Собрание законодательства Российской Федерации, 2005, № 22, ст. 2192; 2019, № 47, ст. 6729) (далее </w:t>
      </w:r>
      <w:r>
        <w:rPr>
          <w:rFonts w:ascii="Times New Roman" w:eastAsia="Times New Roman" w:hAnsi="Times New Roman" w:cs="Times New Roman"/>
          <w:sz w:val="28"/>
          <w:szCs w:val="28"/>
          <w:lang w:eastAsia="ru-RU"/>
        </w:rPr>
        <w:t xml:space="preserve">– </w:t>
      </w:r>
      <w:r w:rsidRPr="00A737C4">
        <w:rPr>
          <w:rFonts w:ascii="Times New Roman" w:eastAsia="Times New Roman" w:hAnsi="Times New Roman" w:cs="Times New Roman"/>
          <w:sz w:val="28"/>
          <w:szCs w:val="28"/>
          <w:lang w:eastAsia="ru-RU"/>
        </w:rPr>
        <w:t>анкета), с фотографией;</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в) копию паспорта или заменяющего его документа (соответствующий документ предъявляется лично по прибытии на конкурс);</w:t>
      </w:r>
    </w:p>
    <w:p w:rsidR="0012020B"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г) документы, подтверждающие необходимое профессиональное образование, </w:t>
      </w:r>
      <w:r w:rsidRPr="00A737C4">
        <w:rPr>
          <w:rFonts w:ascii="Times New Roman" w:eastAsia="Times New Roman" w:hAnsi="Times New Roman" w:cs="Times New Roman"/>
          <w:sz w:val="28"/>
          <w:szCs w:val="28"/>
          <w:lang w:eastAsia="ru-RU"/>
        </w:rPr>
        <w:lastRenderedPageBreak/>
        <w:t>квалификацию и стаж работы: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FB7963">
        <w:rPr>
          <w:rFonts w:ascii="Times New Roman" w:eastAsia="Times New Roman" w:hAnsi="Times New Roman" w:cs="Times New Roman"/>
          <w:sz w:val="28"/>
          <w:szCs w:val="28"/>
          <w:lang w:eastAsia="ru-RU"/>
        </w:rPr>
        <w:t>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r>
        <w:rPr>
          <w:rFonts w:ascii="Times New Roman" w:eastAsia="Times New Roman" w:hAnsi="Times New Roman" w:cs="Times New Roman"/>
          <w:sz w:val="28"/>
          <w:szCs w:val="28"/>
          <w:lang w:eastAsia="ru-RU"/>
        </w:rPr>
        <w:t>;</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присуждении ученой степени, присвоении ученого звания, заверенные нотариально или кадровой службой по месту службы (работы);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д) заключение медицинского учреждения об отсутствии у гражданина заболевания, препятствующего поступлению на государственную гражданскую службу Российской Федерации или ее прохождению;</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е) иные документы, предусмотренные Федеральным </w:t>
      </w:r>
      <w:hyperlink r:id="rId20" w:history="1">
        <w:r w:rsidRPr="00A737C4">
          <w:rPr>
            <w:rFonts w:ascii="Times New Roman" w:eastAsia="Times New Roman" w:hAnsi="Times New Roman" w:cs="Times New Roman"/>
            <w:sz w:val="28"/>
            <w:szCs w:val="28"/>
            <w:lang w:eastAsia="ru-RU"/>
          </w:rPr>
          <w:t>законом</w:t>
        </w:r>
      </w:hyperlink>
      <w:r w:rsidRPr="00A737C4">
        <w:rPr>
          <w:rFonts w:ascii="Times New Roman" w:eastAsia="Times New Roman" w:hAnsi="Times New Roman" w:cs="Times New Roman"/>
          <w:sz w:val="28"/>
          <w:szCs w:val="28"/>
          <w:lang w:eastAsia="ru-RU"/>
        </w:rPr>
        <w:t xml:space="preserve">, другими федеральными законами, указами Президента Российской Федерации </w:t>
      </w:r>
      <w:r>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и постановлениями Правительства Российской Федерации.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21. Гражданский служащий, замещающий должность гражданской службы </w:t>
      </w:r>
      <w:r>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 xml:space="preserve">в Ространснадзоре, изъявивший желание участвовать в конкурсе, проводимом </w:t>
      </w:r>
      <w:r>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 xml:space="preserve">в Ространснадзоре (территориальном органе Ространснадзора), подает заявление </w:t>
      </w:r>
      <w:r>
        <w:rPr>
          <w:rFonts w:ascii="Times New Roman" w:eastAsia="Times New Roman" w:hAnsi="Times New Roman" w:cs="Times New Roman"/>
          <w:sz w:val="28"/>
          <w:szCs w:val="28"/>
          <w:lang w:eastAsia="ru-RU"/>
        </w:rPr>
        <w:br/>
      </w:r>
      <w:r w:rsidRPr="00A737C4">
        <w:rPr>
          <w:rFonts w:ascii="Times New Roman" w:eastAsia="Times New Roman" w:hAnsi="Times New Roman" w:cs="Times New Roman"/>
          <w:sz w:val="28"/>
          <w:szCs w:val="28"/>
          <w:lang w:eastAsia="ru-RU"/>
        </w:rPr>
        <w:t>на имя представителя нанимателя.</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6" w:name="P92"/>
      <w:bookmarkEnd w:id="6"/>
      <w:r w:rsidRPr="00A737C4">
        <w:rPr>
          <w:rFonts w:ascii="Times New Roman" w:eastAsia="Times New Roman" w:hAnsi="Times New Roman" w:cs="Times New Roman"/>
          <w:sz w:val="28"/>
          <w:szCs w:val="28"/>
          <w:lang w:eastAsia="ru-RU"/>
        </w:rPr>
        <w:t>22. Гражданский служащий, замещающий должность гражданской службы в ином федеральном государственном органе, изъявивший желание участвовать в конкурсе, проводимом в Ространснадзоре (территориальном органе Ространснадзора), представляет заявление на имя представителя нанимателя (руководителя Ространснадзора, руководителя территориального органа Ространснадзора) и заполненную, подписанную и заверенную кадровой службой федерального государственного органа, в котором он замещает должность гражданской службы, анкету с фотографией.</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23. Документы, указанные в </w:t>
      </w:r>
      <w:hyperlink w:anchor="P82" w:history="1">
        <w:r w:rsidRPr="00A737C4">
          <w:rPr>
            <w:rFonts w:ascii="Times New Roman" w:eastAsia="Times New Roman" w:hAnsi="Times New Roman" w:cs="Times New Roman"/>
            <w:sz w:val="28"/>
            <w:szCs w:val="28"/>
            <w:lang w:eastAsia="ru-RU"/>
          </w:rPr>
          <w:t xml:space="preserve">пунктах </w:t>
        </w:r>
        <w:r>
          <w:rPr>
            <w:rFonts w:ascii="Times New Roman" w:eastAsia="Times New Roman" w:hAnsi="Times New Roman" w:cs="Times New Roman"/>
            <w:sz w:val="28"/>
            <w:szCs w:val="28"/>
            <w:lang w:eastAsia="ru-RU"/>
          </w:rPr>
          <w:t>20</w:t>
        </w:r>
      </w:hyperlink>
      <w:r w:rsidRPr="00A737C4">
        <w:rPr>
          <w:rFonts w:ascii="Times New Roman" w:eastAsia="Times New Roman" w:hAnsi="Times New Roman" w:cs="Times New Roman"/>
          <w:sz w:val="28"/>
          <w:szCs w:val="28"/>
          <w:lang w:eastAsia="ru-RU"/>
        </w:rPr>
        <w:t xml:space="preserve"> - </w:t>
      </w:r>
      <w:hyperlink w:anchor="P92" w:history="1">
        <w:r>
          <w:rPr>
            <w:rFonts w:ascii="Times New Roman" w:eastAsia="Times New Roman" w:hAnsi="Times New Roman" w:cs="Times New Roman"/>
            <w:sz w:val="28"/>
            <w:szCs w:val="28"/>
            <w:lang w:eastAsia="ru-RU"/>
          </w:rPr>
          <w:t>22</w:t>
        </w:r>
      </w:hyperlink>
      <w:r w:rsidRPr="00A737C4">
        <w:rPr>
          <w:rFonts w:ascii="Times New Roman" w:eastAsia="Times New Roman" w:hAnsi="Times New Roman" w:cs="Times New Roman"/>
          <w:sz w:val="28"/>
          <w:szCs w:val="28"/>
          <w:lang w:eastAsia="ru-RU"/>
        </w:rPr>
        <w:t xml:space="preserve"> настоящего Положения, в течение 21 календарного дня со дня размещения объявления об их приеме на сайте государственной информационной системы в области государственной службы в сети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Интернет</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представляются в Ространснадзор (территориальный орган Ространснадзора) гражданским служащим (гражданином) лично, посредством направления по почте или в электронном виде в соответствии с </w:t>
      </w:r>
      <w:hyperlink r:id="rId21" w:history="1">
        <w:r w:rsidRPr="00A737C4">
          <w:rPr>
            <w:rFonts w:ascii="Times New Roman" w:eastAsia="Times New Roman" w:hAnsi="Times New Roman" w:cs="Times New Roman"/>
            <w:sz w:val="28"/>
            <w:szCs w:val="28"/>
            <w:lang w:eastAsia="ru-RU"/>
          </w:rPr>
          <w:t>Правилами</w:t>
        </w:r>
      </w:hyperlink>
      <w:r w:rsidRPr="00A737C4">
        <w:rPr>
          <w:rFonts w:ascii="Times New Roman" w:eastAsia="Times New Roman" w:hAnsi="Times New Roman" w:cs="Times New Roman"/>
          <w:sz w:val="28"/>
          <w:szCs w:val="28"/>
          <w:lang w:eastAsia="ru-RU"/>
        </w:rPr>
        <w:t xml:space="preserve">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включения в кадровый резерв федерального государственного органа, утвержденными постановлением Правительства Российской Федерации от 5 марта 2018 г. № 227 (Собрание законодательства Российской Федерации, 2018, № 12, ст. 1677</w:t>
      </w:r>
      <w:r>
        <w:rPr>
          <w:rFonts w:ascii="Times New Roman" w:eastAsia="Times New Roman" w:hAnsi="Times New Roman" w:cs="Times New Roman"/>
          <w:sz w:val="28"/>
          <w:szCs w:val="28"/>
          <w:lang w:eastAsia="ru-RU"/>
        </w:rPr>
        <w:t>;</w:t>
      </w:r>
      <w:r w:rsidR="0007173F" w:rsidRPr="0007173F">
        <w:t xml:space="preserve"> </w:t>
      </w:r>
      <w:r w:rsidR="0007173F" w:rsidRPr="0007173F">
        <w:rPr>
          <w:rFonts w:ascii="Times New Roman" w:eastAsia="Times New Roman" w:hAnsi="Times New Roman" w:cs="Times New Roman"/>
          <w:sz w:val="28"/>
          <w:szCs w:val="28"/>
          <w:lang w:eastAsia="ru-RU"/>
        </w:rPr>
        <w:t xml:space="preserve">Официальный интернет-портал правовой информации (www.pravo.gov.ru), </w:t>
      </w:r>
      <w:r w:rsidR="0007173F">
        <w:rPr>
          <w:rFonts w:ascii="Times New Roman" w:eastAsia="Times New Roman" w:hAnsi="Times New Roman" w:cs="Times New Roman"/>
          <w:sz w:val="28"/>
          <w:szCs w:val="28"/>
          <w:lang w:eastAsia="ru-RU"/>
        </w:rPr>
        <w:t>4</w:t>
      </w:r>
      <w:r w:rsidR="0007173F" w:rsidRPr="0007173F">
        <w:rPr>
          <w:rFonts w:ascii="Times New Roman" w:eastAsia="Times New Roman" w:hAnsi="Times New Roman" w:cs="Times New Roman"/>
          <w:sz w:val="28"/>
          <w:szCs w:val="28"/>
          <w:lang w:eastAsia="ru-RU"/>
        </w:rPr>
        <w:t xml:space="preserve"> </w:t>
      </w:r>
      <w:r w:rsidR="0007173F">
        <w:rPr>
          <w:rFonts w:ascii="Times New Roman" w:eastAsia="Times New Roman" w:hAnsi="Times New Roman" w:cs="Times New Roman"/>
          <w:sz w:val="28"/>
          <w:szCs w:val="28"/>
          <w:lang w:eastAsia="ru-RU"/>
        </w:rPr>
        <w:t>июня</w:t>
      </w:r>
      <w:r w:rsidR="0007173F" w:rsidRPr="0007173F">
        <w:rPr>
          <w:rFonts w:ascii="Times New Roman" w:eastAsia="Times New Roman" w:hAnsi="Times New Roman" w:cs="Times New Roman"/>
          <w:sz w:val="28"/>
          <w:szCs w:val="28"/>
          <w:lang w:eastAsia="ru-RU"/>
        </w:rPr>
        <w:t xml:space="preserve"> 2021 года, № 0001202106040030</w:t>
      </w:r>
      <w:r w:rsidRPr="00A737C4">
        <w:rPr>
          <w:rFonts w:ascii="Times New Roman" w:eastAsia="Times New Roman" w:hAnsi="Times New Roman" w:cs="Times New Roman"/>
          <w:sz w:val="28"/>
          <w:szCs w:val="28"/>
          <w:lang w:eastAsia="ru-RU"/>
        </w:rPr>
        <w:t xml:space="preserve">) (далее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постановление Правительства Российской Федерации </w:t>
      </w:r>
      <w:r w:rsidRPr="00A737C4">
        <w:rPr>
          <w:rFonts w:ascii="Times New Roman" w:eastAsia="Times New Roman" w:hAnsi="Times New Roman" w:cs="Times New Roman"/>
          <w:sz w:val="28"/>
          <w:szCs w:val="28"/>
          <w:lang w:eastAsia="ru-RU"/>
        </w:rPr>
        <w:t>№ 227).</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24. Достоверность сведений, представленных гражданином в Ространснадзор </w:t>
      </w:r>
      <w:r w:rsidRPr="00A737C4">
        <w:rPr>
          <w:rFonts w:ascii="Times New Roman" w:eastAsia="Times New Roman" w:hAnsi="Times New Roman" w:cs="Times New Roman"/>
          <w:sz w:val="28"/>
          <w:szCs w:val="28"/>
          <w:lang w:eastAsia="ru-RU"/>
        </w:rPr>
        <w:lastRenderedPageBreak/>
        <w:t xml:space="preserve">(территориальный орган Ространснадзора), подлежит проверке. Сведения, представленные в электронном виде, подвергаются автоматизированной проверке в </w:t>
      </w:r>
      <w:r>
        <w:rPr>
          <w:rFonts w:ascii="Times New Roman" w:eastAsia="Times New Roman" w:hAnsi="Times New Roman" w:cs="Times New Roman"/>
          <w:sz w:val="28"/>
          <w:szCs w:val="28"/>
          <w:lang w:eastAsia="ru-RU"/>
        </w:rPr>
        <w:t xml:space="preserve">соответствии с </w:t>
      </w:r>
      <w:r w:rsidRPr="00E461FA">
        <w:rPr>
          <w:rFonts w:ascii="Times New Roman" w:eastAsia="Times New Roman" w:hAnsi="Times New Roman" w:cs="Times New Roman"/>
          <w:sz w:val="28"/>
          <w:szCs w:val="28"/>
          <w:lang w:eastAsia="ru-RU"/>
        </w:rPr>
        <w:t>Правилами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w:t>
      </w:r>
      <w:r>
        <w:rPr>
          <w:rFonts w:ascii="Times New Roman" w:eastAsia="Times New Roman" w:hAnsi="Times New Roman" w:cs="Times New Roman"/>
          <w:sz w:val="28"/>
          <w:szCs w:val="28"/>
          <w:lang w:eastAsia="ru-RU"/>
        </w:rPr>
        <w:t xml:space="preserve">, </w:t>
      </w:r>
      <w:r w:rsidRPr="00E461FA">
        <w:rPr>
          <w:rFonts w:ascii="Times New Roman" w:eastAsia="Times New Roman" w:hAnsi="Times New Roman" w:cs="Times New Roman"/>
          <w:sz w:val="28"/>
          <w:szCs w:val="28"/>
          <w:lang w:eastAsia="ru-RU"/>
        </w:rPr>
        <w:t>утвержденными</w:t>
      </w:r>
      <w:r w:rsidRPr="00E461FA" w:rsidDel="00E461FA">
        <w:rPr>
          <w:rFonts w:ascii="Times New Roman" w:eastAsia="Times New Roman" w:hAnsi="Times New Roman" w:cs="Times New Roman"/>
          <w:sz w:val="28"/>
          <w:szCs w:val="28"/>
          <w:lang w:eastAsia="ru-RU"/>
        </w:rPr>
        <w:t xml:space="preserve"> </w:t>
      </w:r>
      <w:r w:rsidRPr="00E461FA">
        <w:rPr>
          <w:rFonts w:ascii="Times New Roman" w:eastAsia="Times New Roman" w:hAnsi="Times New Roman" w:cs="Times New Roman"/>
          <w:sz w:val="28"/>
          <w:szCs w:val="28"/>
          <w:lang w:eastAsia="ru-RU"/>
        </w:rPr>
        <w:t>постановление</w:t>
      </w:r>
      <w:r>
        <w:rPr>
          <w:rFonts w:ascii="Times New Roman" w:eastAsia="Times New Roman" w:hAnsi="Times New Roman" w:cs="Times New Roman"/>
          <w:sz w:val="28"/>
          <w:szCs w:val="28"/>
          <w:lang w:eastAsia="ru-RU"/>
        </w:rPr>
        <w:t>м</w:t>
      </w:r>
      <w:r w:rsidRPr="00E461FA">
        <w:rPr>
          <w:rFonts w:ascii="Times New Roman" w:eastAsia="Times New Roman" w:hAnsi="Times New Roman" w:cs="Times New Roman"/>
          <w:sz w:val="28"/>
          <w:szCs w:val="28"/>
          <w:lang w:eastAsia="ru-RU"/>
        </w:rPr>
        <w:t xml:space="preserve"> Правительства Российской Федерации № 227</w:t>
      </w:r>
      <w:r>
        <w:rPr>
          <w:rFonts w:ascii="Times New Roman" w:eastAsia="Times New Roman" w:hAnsi="Times New Roman" w:cs="Times New Roman"/>
          <w:sz w:val="28"/>
          <w:szCs w:val="28"/>
          <w:lang w:eastAsia="ru-RU"/>
        </w:rPr>
        <w:t>.</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7" w:name="P95"/>
      <w:bookmarkEnd w:id="7"/>
      <w:r w:rsidRPr="00A737C4">
        <w:rPr>
          <w:rFonts w:ascii="Times New Roman" w:eastAsia="Times New Roman" w:hAnsi="Times New Roman" w:cs="Times New Roman"/>
          <w:sz w:val="28"/>
          <w:szCs w:val="28"/>
          <w:lang w:eastAsia="ru-RU"/>
        </w:rPr>
        <w:t>25. Гражданский служащий (гражданин) не допускается к участию в конкурсе в случае его несоответствия квалификационным требованиям для замещения должностей гражданской службы, на включение в кадровый резерв для замещения которых объявлен конкурс, а также требованиям к гражданским служащим, установленным законодательством Российской Федерации о государственной гражданской службе.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26. Гражданский служащий не допускается к участию в конкурсе в случае наличия у него дисциплинарного взыскания, предусмотренного </w:t>
      </w:r>
      <w:hyperlink r:id="rId22" w:history="1">
        <w:r w:rsidRPr="00A737C4">
          <w:rPr>
            <w:rFonts w:ascii="Times New Roman" w:eastAsia="Times New Roman" w:hAnsi="Times New Roman" w:cs="Times New Roman"/>
            <w:sz w:val="28"/>
            <w:szCs w:val="28"/>
            <w:lang w:eastAsia="ru-RU"/>
          </w:rPr>
          <w:t>пунктами 2</w:t>
        </w:r>
      </w:hyperlink>
      <w:r w:rsidRPr="00A737C4">
        <w:rPr>
          <w:rFonts w:ascii="Times New Roman" w:eastAsia="Times New Roman" w:hAnsi="Times New Roman" w:cs="Times New Roman"/>
          <w:sz w:val="28"/>
          <w:szCs w:val="28"/>
          <w:lang w:eastAsia="ru-RU"/>
        </w:rPr>
        <w:t xml:space="preserve"> или </w:t>
      </w:r>
      <w:hyperlink r:id="rId23" w:history="1">
        <w:r w:rsidRPr="00A737C4">
          <w:rPr>
            <w:rFonts w:ascii="Times New Roman" w:eastAsia="Times New Roman" w:hAnsi="Times New Roman" w:cs="Times New Roman"/>
            <w:sz w:val="28"/>
            <w:szCs w:val="28"/>
            <w:lang w:eastAsia="ru-RU"/>
          </w:rPr>
          <w:t>3 части 1 статьи 57</w:t>
        </w:r>
      </w:hyperlink>
      <w:r w:rsidRPr="00A737C4">
        <w:rPr>
          <w:rFonts w:ascii="Times New Roman" w:eastAsia="Times New Roman" w:hAnsi="Times New Roman" w:cs="Times New Roman"/>
          <w:sz w:val="28"/>
          <w:szCs w:val="28"/>
          <w:lang w:eastAsia="ru-RU"/>
        </w:rPr>
        <w:t xml:space="preserve"> либо </w:t>
      </w:r>
      <w:hyperlink r:id="rId24" w:history="1">
        <w:r w:rsidRPr="00A737C4">
          <w:rPr>
            <w:rFonts w:ascii="Times New Roman" w:eastAsia="Times New Roman" w:hAnsi="Times New Roman" w:cs="Times New Roman"/>
            <w:sz w:val="28"/>
            <w:szCs w:val="28"/>
            <w:lang w:eastAsia="ru-RU"/>
          </w:rPr>
          <w:t>пунктами 2</w:t>
        </w:r>
      </w:hyperlink>
      <w:r w:rsidRPr="00A737C4">
        <w:rPr>
          <w:rFonts w:ascii="Times New Roman" w:eastAsia="Times New Roman" w:hAnsi="Times New Roman" w:cs="Times New Roman"/>
          <w:sz w:val="28"/>
          <w:szCs w:val="28"/>
          <w:lang w:eastAsia="ru-RU"/>
        </w:rPr>
        <w:t xml:space="preserve"> или </w:t>
      </w:r>
      <w:hyperlink r:id="rId25" w:history="1">
        <w:r w:rsidRPr="00A737C4">
          <w:rPr>
            <w:rFonts w:ascii="Times New Roman" w:eastAsia="Times New Roman" w:hAnsi="Times New Roman" w:cs="Times New Roman"/>
            <w:sz w:val="28"/>
            <w:szCs w:val="28"/>
            <w:lang w:eastAsia="ru-RU"/>
          </w:rPr>
          <w:t>3 статьи 59.1</w:t>
        </w:r>
      </w:hyperlink>
      <w:r w:rsidRPr="00A737C4">
        <w:rPr>
          <w:rFonts w:ascii="Times New Roman" w:eastAsia="Times New Roman" w:hAnsi="Times New Roman" w:cs="Times New Roman"/>
          <w:sz w:val="28"/>
          <w:szCs w:val="28"/>
          <w:lang w:eastAsia="ru-RU"/>
        </w:rPr>
        <w:t xml:space="preserve"> Федерального закона.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8" w:name="P97"/>
      <w:bookmarkEnd w:id="8"/>
      <w:r w:rsidRPr="00A737C4">
        <w:rPr>
          <w:rFonts w:ascii="Times New Roman" w:eastAsia="Times New Roman" w:hAnsi="Times New Roman" w:cs="Times New Roman"/>
          <w:sz w:val="28"/>
          <w:szCs w:val="28"/>
          <w:lang w:eastAsia="ru-RU"/>
        </w:rPr>
        <w:t>27. Несвоевременное представление документов, представление их не в полном объеме или с нарушением правил оформления, несоответствие сведений, содержащихся в копиях документов, их оригиналам являются основанием для отказа в допуске гражданского служащего (гражданина) к участию в конкурсе.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28. Гражданский служащий (гражданин), не допущенный к участию в конкурсе в соответствии с </w:t>
      </w:r>
      <w:hyperlink w:anchor="P95" w:history="1">
        <w:r w:rsidRPr="00A737C4">
          <w:rPr>
            <w:rFonts w:ascii="Times New Roman" w:eastAsia="Times New Roman" w:hAnsi="Times New Roman" w:cs="Times New Roman"/>
            <w:sz w:val="28"/>
            <w:szCs w:val="28"/>
            <w:lang w:eastAsia="ru-RU"/>
          </w:rPr>
          <w:t>пунктами 2</w:t>
        </w:r>
        <w:r>
          <w:rPr>
            <w:rFonts w:ascii="Times New Roman" w:eastAsia="Times New Roman" w:hAnsi="Times New Roman" w:cs="Times New Roman"/>
            <w:sz w:val="28"/>
            <w:szCs w:val="28"/>
            <w:lang w:eastAsia="ru-RU"/>
          </w:rPr>
          <w:t>5</w:t>
        </w:r>
      </w:hyperlink>
      <w:r w:rsidRPr="00A737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27</w:t>
      </w:r>
      <w:r w:rsidRPr="00A737C4">
        <w:rPr>
          <w:rFonts w:ascii="Times New Roman" w:eastAsia="Times New Roman" w:hAnsi="Times New Roman" w:cs="Times New Roman"/>
          <w:sz w:val="28"/>
          <w:szCs w:val="28"/>
          <w:lang w:eastAsia="ru-RU"/>
        </w:rPr>
        <w:t xml:space="preserve"> настоящего Положения,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Гражданский служащий (гражданин), не допущенный к участию в конкурсе, вправе обжаловать это решение в соответствии с законодательством Российской Федерации.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29. Решение о дате, месте и времени проведения конкурса принимается представителем нанимателя</w:t>
      </w:r>
      <w:r>
        <w:rPr>
          <w:rFonts w:ascii="Times New Roman" w:eastAsia="Times New Roman" w:hAnsi="Times New Roman" w:cs="Times New Roman"/>
          <w:sz w:val="28"/>
          <w:szCs w:val="28"/>
          <w:lang w:eastAsia="ru-RU"/>
        </w:rPr>
        <w:t xml:space="preserve">. </w:t>
      </w:r>
      <w:r w:rsidRPr="00A737C4">
        <w:rPr>
          <w:rFonts w:ascii="Times New Roman" w:eastAsia="Times New Roman" w:hAnsi="Times New Roman" w:cs="Times New Roman"/>
          <w:sz w:val="28"/>
          <w:szCs w:val="28"/>
          <w:lang w:eastAsia="ru-RU"/>
        </w:rPr>
        <w:t>Конкурс проводится не позднее чем через 30 календарных дней после дня завершения приема документов для участия в конкурсе.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30. Ространснадзор не позднее чем за 15 календарных дней до даты проведения конкурса размещает на</w:t>
      </w:r>
      <w:r>
        <w:rPr>
          <w:rFonts w:ascii="Times New Roman" w:eastAsia="Times New Roman" w:hAnsi="Times New Roman" w:cs="Times New Roman"/>
          <w:sz w:val="28"/>
          <w:szCs w:val="28"/>
          <w:lang w:eastAsia="ru-RU"/>
        </w:rPr>
        <w:t xml:space="preserve"> официальном</w:t>
      </w:r>
      <w:r w:rsidRPr="00A737C4">
        <w:rPr>
          <w:rFonts w:ascii="Times New Roman" w:eastAsia="Times New Roman" w:hAnsi="Times New Roman" w:cs="Times New Roman"/>
          <w:sz w:val="28"/>
          <w:szCs w:val="28"/>
          <w:lang w:eastAsia="ru-RU"/>
        </w:rPr>
        <w:t xml:space="preserve"> сайте Ространснадзора</w:t>
      </w:r>
      <w:r>
        <w:rPr>
          <w:rFonts w:ascii="Times New Roman" w:eastAsia="Times New Roman" w:hAnsi="Times New Roman" w:cs="Times New Roman"/>
          <w:sz w:val="28"/>
          <w:szCs w:val="28"/>
          <w:lang w:eastAsia="ru-RU"/>
        </w:rPr>
        <w:t xml:space="preserve"> </w:t>
      </w:r>
      <w:r w:rsidRPr="00A737C4">
        <w:rPr>
          <w:rFonts w:ascii="Times New Roman" w:eastAsia="Times New Roman" w:hAnsi="Times New Roman" w:cs="Times New Roman"/>
          <w:sz w:val="28"/>
          <w:szCs w:val="28"/>
          <w:lang w:eastAsia="ru-RU"/>
        </w:rPr>
        <w:t xml:space="preserve">и на сайте государственной информационной системы в области государственной службы в сети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Интернет</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информацию о дате, месте и времени его проведения, список кандидатов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31. При проведении конкурса конкурсная комиссия оценивает кандидатов на основании документов, представленных ими, а также на основе конкурсных процедур с использованием не противоречащих федеральным законам и другим нормативным </w:t>
      </w:r>
      <w:r w:rsidRPr="00A737C4">
        <w:rPr>
          <w:rFonts w:ascii="Times New Roman" w:eastAsia="Times New Roman" w:hAnsi="Times New Roman" w:cs="Times New Roman"/>
          <w:sz w:val="28"/>
          <w:szCs w:val="28"/>
          <w:lang w:eastAsia="ru-RU"/>
        </w:rPr>
        <w:lastRenderedPageBreak/>
        <w:t>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подготовку проекта документа, написание реферата и иных письменных работ, решение практических задач или тестирование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32. Конкурсные процедуры и заседание конкурсной комиссии проводятся при наличии не менее двух кандидатов.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33.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 Член конкурсной комиссии в случае возникновения у него конфликта интересов, который может повлиять на его объективность при голосовании, обязан заявить об этом и не должен участвовать в заседании конкурсной комиссии. Решения конкурсной комиссии по результатам проведения конкурса принимаются открытым голосованием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34. 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35. Результаты голосования и решение конкурсной комиссии оформляются протоколом, который подписывается председателем, заместителем председателя, секретарем и членами конкурсной комиссии, принимавшими участие в заседании.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36. Сообщения о результатах конкурса в 7-дневный срок со дня его завершения направляются кандидатам в письменной форме структурным подразделением центрального аппарата Ространснадзора, территориального органа Ространснадзора по вопросам государственной службы и кадров (гражданскими служащими территориального органа Ространснадзора, ответственными за кадровую работу),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w:t>
      </w:r>
      <w:r w:rsidR="003A1AD3">
        <w:rPr>
          <w:rFonts w:ascii="Times New Roman" w:eastAsia="Times New Roman" w:hAnsi="Times New Roman" w:cs="Times New Roman"/>
          <w:sz w:val="28"/>
          <w:szCs w:val="28"/>
          <w:lang w:eastAsia="ru-RU"/>
        </w:rPr>
        <w:t xml:space="preserve"> официальном </w:t>
      </w:r>
      <w:r w:rsidRPr="00A737C4">
        <w:rPr>
          <w:rFonts w:ascii="Times New Roman" w:eastAsia="Times New Roman" w:hAnsi="Times New Roman" w:cs="Times New Roman"/>
          <w:sz w:val="28"/>
          <w:szCs w:val="28"/>
          <w:lang w:eastAsia="ru-RU"/>
        </w:rPr>
        <w:t xml:space="preserve">сайте </w:t>
      </w:r>
      <w:r w:rsidR="003A1AD3">
        <w:rPr>
          <w:rFonts w:ascii="Times New Roman" w:eastAsia="Times New Roman" w:hAnsi="Times New Roman" w:cs="Times New Roman"/>
          <w:sz w:val="28"/>
          <w:szCs w:val="28"/>
          <w:lang w:eastAsia="ru-RU"/>
        </w:rPr>
        <w:t xml:space="preserve">Ространснадзора </w:t>
      </w:r>
      <w:r w:rsidRPr="00A737C4">
        <w:rPr>
          <w:rFonts w:ascii="Times New Roman" w:eastAsia="Times New Roman" w:hAnsi="Times New Roman" w:cs="Times New Roman"/>
          <w:sz w:val="28"/>
          <w:szCs w:val="28"/>
          <w:lang w:eastAsia="ru-RU"/>
        </w:rPr>
        <w:t>и на сайте государственной информационной системы в области государственной службы в сети «Интернет».</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37. По результатам конкурса не позднее 14 дней со дня принятия конкурсной комиссией решения издается приказ представителя нанимателя о включении в кадровый резерв кандидата (кандидатов), в отношении которого (которых) принято соответствующее решение</w:t>
      </w:r>
      <w:r w:rsidR="00BA0FE8">
        <w:rPr>
          <w:rFonts w:ascii="Times New Roman" w:eastAsia="Times New Roman" w:hAnsi="Times New Roman" w:cs="Times New Roman"/>
          <w:sz w:val="28"/>
          <w:szCs w:val="28"/>
          <w:lang w:eastAsia="ru-RU"/>
        </w:rPr>
        <w:t>.</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38. Выписка из протокола заседания конкурсной комиссии, содержащая решение конкурсной комиссии об отказе во включении кандидата в кадровый резерв, выдается структурным подразделением Ространснадзора, территориального органа </w:t>
      </w:r>
      <w:r w:rsidRPr="00A737C4">
        <w:rPr>
          <w:rFonts w:ascii="Times New Roman" w:eastAsia="Times New Roman" w:hAnsi="Times New Roman" w:cs="Times New Roman"/>
          <w:sz w:val="28"/>
          <w:szCs w:val="28"/>
          <w:lang w:eastAsia="ru-RU"/>
        </w:rPr>
        <w:lastRenderedPageBreak/>
        <w:t>Ространснадзора по вопросам государственной службы и кадров (гражданским служащим территориального органа Ространснадзора, ответственными за кадровую работу), кандидату лично либо по его письменному заявлению направляется ему заказным письмом не позднее чем через три дня со дня подачи заявления</w:t>
      </w:r>
      <w:r w:rsidR="00BA0FE8">
        <w:rPr>
          <w:rFonts w:ascii="Times New Roman" w:eastAsia="Times New Roman" w:hAnsi="Times New Roman" w:cs="Times New Roman"/>
          <w:sz w:val="28"/>
          <w:szCs w:val="28"/>
          <w:lang w:eastAsia="ru-RU"/>
        </w:rPr>
        <w:t>.</w:t>
      </w:r>
      <w:bookmarkStart w:id="9" w:name="_GoBack"/>
      <w:bookmarkEnd w:id="9"/>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39. Кандидат вправе обжаловать решение конкурсной комиссии в соответствии с законодательством Российской Федерации.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40. Документы гражданских служащих (граждан), не допущенных к участию в конкурсе, и кандидатов, которым было отказано во включении в кадровый резерв, могут быть возвращены им по письменному заявлению в течение </w:t>
      </w:r>
      <w:r>
        <w:rPr>
          <w:rFonts w:ascii="Times New Roman" w:eastAsia="Times New Roman" w:hAnsi="Times New Roman" w:cs="Times New Roman"/>
          <w:sz w:val="28"/>
          <w:szCs w:val="28"/>
          <w:lang w:eastAsia="ru-RU"/>
        </w:rPr>
        <w:t>трех</w:t>
      </w:r>
      <w:r w:rsidRPr="00A737C4">
        <w:rPr>
          <w:rFonts w:ascii="Times New Roman" w:eastAsia="Times New Roman" w:hAnsi="Times New Roman" w:cs="Times New Roman"/>
          <w:sz w:val="28"/>
          <w:szCs w:val="28"/>
          <w:lang w:eastAsia="ru-RU"/>
        </w:rPr>
        <w:t xml:space="preserve"> лет со дня завершения конкурса. До истечения этого срока документы хранятся в архиве Ространснадзора (территориального органа Ространснадзор), после чего подлежат уничтожению. Документы для участия в конкурсе, представленные в электронном виде, хранятся в течение </w:t>
      </w:r>
      <w:r>
        <w:rPr>
          <w:rFonts w:ascii="Times New Roman" w:eastAsia="Times New Roman" w:hAnsi="Times New Roman" w:cs="Times New Roman"/>
          <w:sz w:val="28"/>
          <w:szCs w:val="28"/>
          <w:lang w:eastAsia="ru-RU"/>
        </w:rPr>
        <w:t>трех</w:t>
      </w:r>
      <w:r w:rsidRPr="00A737C4">
        <w:rPr>
          <w:rFonts w:ascii="Times New Roman" w:eastAsia="Times New Roman" w:hAnsi="Times New Roman" w:cs="Times New Roman"/>
          <w:sz w:val="28"/>
          <w:szCs w:val="28"/>
          <w:lang w:eastAsia="ru-RU"/>
        </w:rPr>
        <w:t xml:space="preserve"> лет, после чего подлежат удалению.</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41.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center"/>
        <w:outlineLvl w:val="1"/>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IV. Порядок работы с кадровым резервом</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0" w:name="P123"/>
      <w:bookmarkEnd w:id="10"/>
      <w:r w:rsidRPr="00A737C4">
        <w:rPr>
          <w:rFonts w:ascii="Times New Roman" w:eastAsia="Times New Roman" w:hAnsi="Times New Roman" w:cs="Times New Roman"/>
          <w:sz w:val="28"/>
          <w:szCs w:val="28"/>
          <w:lang w:eastAsia="ru-RU"/>
        </w:rPr>
        <w:t>42. На каждого гражданского служащего (гражданина), включаемого в кадровый резерв Ространснадзора, территориального органа Ространснадзора, структурным подразделением центрального аппарата Ространснадзора, территориального органа Ространснадзора по вопросам государственной службы и кадров (гражданским служащим территориального органа Ространснадзора, ответственным за кадровую работу), подготавливается в электронном виде справка, форма которой утверждена распоряжением Правительства Российской Федерации от 26 июня 2017 г. № 1335-р (Собрание законодательства Российской Федерации, 2017, № 27, ст. 4066).</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43. Копия приказа Ространснадзор</w:t>
      </w:r>
      <w:r>
        <w:rPr>
          <w:rFonts w:ascii="Times New Roman" w:eastAsia="Times New Roman" w:hAnsi="Times New Roman" w:cs="Times New Roman"/>
          <w:sz w:val="28"/>
          <w:szCs w:val="28"/>
          <w:lang w:eastAsia="ru-RU"/>
        </w:rPr>
        <w:t>а</w:t>
      </w:r>
      <w:r w:rsidRPr="00A737C4">
        <w:rPr>
          <w:rFonts w:ascii="Times New Roman" w:eastAsia="Times New Roman" w:hAnsi="Times New Roman" w:cs="Times New Roman"/>
          <w:sz w:val="28"/>
          <w:szCs w:val="28"/>
          <w:lang w:eastAsia="ru-RU"/>
        </w:rPr>
        <w:t xml:space="preserve"> (выписка из приказа) о включении гражданского служащего (гражданина) в кадровый резерв или об исключении гражданского служащего (гражданина) из кадрового резерва направляется (выдается) гражданскому служащему (гражданину) структурным подразделением центрального аппарата Ространснадзора, территориального органа Ространснадзора по вопросам государственной службы и кадров (гражданскими служащими территориального органа Ространснадзора, ответственными за кадровую работу),  в течение 14 дней со дня издания этого приказа.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44. В личных делах гражданских служащих Ространснадзора и его территориальных органов хранятся копии приказов (выписки из приказов) о включении в кадровый резерв и об исключении из кадрового резерва.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45. Сведения о гражданских служащих (гражданах), включенных в кадровый резерв, размещаются на</w:t>
      </w:r>
      <w:r>
        <w:rPr>
          <w:rFonts w:ascii="Times New Roman" w:eastAsia="Times New Roman" w:hAnsi="Times New Roman" w:cs="Times New Roman"/>
          <w:sz w:val="28"/>
          <w:szCs w:val="28"/>
          <w:lang w:eastAsia="ru-RU"/>
        </w:rPr>
        <w:t xml:space="preserve"> официальном</w:t>
      </w:r>
      <w:r w:rsidRPr="00A737C4">
        <w:rPr>
          <w:rFonts w:ascii="Times New Roman" w:eastAsia="Times New Roman" w:hAnsi="Times New Roman" w:cs="Times New Roman"/>
          <w:sz w:val="28"/>
          <w:szCs w:val="28"/>
          <w:lang w:eastAsia="ru-RU"/>
        </w:rPr>
        <w:t xml:space="preserve"> сайте Ространснадзора и на сайте государственной информационной системы в области государственной службы в сети «Интернет».</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46. Профессиональное развитие гражданского служащего, состоящего в кадровом резерве, осуществляется в соответствии с </w:t>
      </w:r>
      <w:hyperlink r:id="rId26" w:history="1">
        <w:r w:rsidRPr="00A737C4">
          <w:rPr>
            <w:rFonts w:ascii="Times New Roman" w:eastAsia="Times New Roman" w:hAnsi="Times New Roman" w:cs="Times New Roman"/>
            <w:sz w:val="28"/>
            <w:szCs w:val="28"/>
            <w:lang w:eastAsia="ru-RU"/>
          </w:rPr>
          <w:t>Указом</w:t>
        </w:r>
      </w:hyperlink>
      <w:r w:rsidRPr="00A737C4">
        <w:rPr>
          <w:rFonts w:ascii="Times New Roman" w:eastAsia="Times New Roman" w:hAnsi="Times New Roman" w:cs="Times New Roman"/>
          <w:sz w:val="28"/>
          <w:szCs w:val="28"/>
          <w:lang w:eastAsia="ru-RU"/>
        </w:rPr>
        <w:t xml:space="preserve"> Президента Российской </w:t>
      </w:r>
      <w:r w:rsidRPr="00A737C4">
        <w:rPr>
          <w:rFonts w:ascii="Times New Roman" w:eastAsia="Times New Roman" w:hAnsi="Times New Roman" w:cs="Times New Roman"/>
          <w:sz w:val="28"/>
          <w:szCs w:val="28"/>
          <w:lang w:eastAsia="ru-RU"/>
        </w:rPr>
        <w:lastRenderedPageBreak/>
        <w:t xml:space="preserve">Федерации от 21 февраля 2019 г. № 68 </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О профессиональном развитии государственных гражданских служащих Российской Федерации</w:t>
      </w:r>
      <w:r>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(Собрание законодательства Российской Федерации, 2019, № 8, ст. 765).</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47. Информация о мероприятиях по профессиональному развитию гражданского служащего, состоящего в кадровом резерве, отражается в справке, указанной в </w:t>
      </w:r>
      <w:hyperlink w:anchor="P123" w:history="1">
        <w:r w:rsidRPr="00A737C4">
          <w:rPr>
            <w:rFonts w:ascii="Times New Roman" w:eastAsia="Times New Roman" w:hAnsi="Times New Roman" w:cs="Times New Roman"/>
            <w:sz w:val="28"/>
            <w:szCs w:val="28"/>
            <w:lang w:eastAsia="ru-RU"/>
          </w:rPr>
          <w:t>пункте 42</w:t>
        </w:r>
      </w:hyperlink>
      <w:r w:rsidRPr="00A737C4">
        <w:rPr>
          <w:rFonts w:ascii="Times New Roman" w:eastAsia="Times New Roman" w:hAnsi="Times New Roman" w:cs="Times New Roman"/>
          <w:sz w:val="28"/>
          <w:szCs w:val="28"/>
          <w:lang w:eastAsia="ru-RU"/>
        </w:rPr>
        <w:t xml:space="preserve"> настоящего Положения.</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48.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 (руководителя Ространснадзора, руководителя территориального органа Ространснадзора) в пределах группы должностей гражданской службы, для замещения которых гражданский служащий (гражданин) включен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center"/>
        <w:outlineLvl w:val="1"/>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V. Исключение гражданского служащего (гражданина)</w:t>
      </w:r>
    </w:p>
    <w:p w:rsidR="0012020B" w:rsidRPr="00A737C4" w:rsidRDefault="0012020B" w:rsidP="0012020B">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sidRPr="00A737C4">
        <w:rPr>
          <w:rFonts w:ascii="Times New Roman" w:eastAsia="Times New Roman" w:hAnsi="Times New Roman" w:cs="Times New Roman"/>
          <w:b/>
          <w:sz w:val="28"/>
          <w:szCs w:val="28"/>
          <w:lang w:eastAsia="ru-RU"/>
        </w:rPr>
        <w:t>из кадрового резерва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49. Исключение гражданского служащего (гражданина) из кадрового резерва оформляется приказом</w:t>
      </w:r>
      <w:r w:rsidR="00B24E0C">
        <w:rPr>
          <w:rFonts w:ascii="Times New Roman" w:eastAsia="Times New Roman" w:hAnsi="Times New Roman" w:cs="Times New Roman"/>
          <w:sz w:val="28"/>
          <w:szCs w:val="28"/>
          <w:lang w:eastAsia="ru-RU"/>
        </w:rPr>
        <w:t xml:space="preserve"> Ространснадзора</w:t>
      </w:r>
      <w:r w:rsidRPr="00A737C4">
        <w:rPr>
          <w:rFonts w:ascii="Times New Roman" w:eastAsia="Times New Roman" w:hAnsi="Times New Roman" w:cs="Times New Roman"/>
          <w:sz w:val="28"/>
          <w:szCs w:val="28"/>
          <w:lang w:eastAsia="ru-RU"/>
        </w:rPr>
        <w:t>.</w:t>
      </w:r>
    </w:p>
    <w:p w:rsidR="0012020B" w:rsidRPr="00A737C4" w:rsidRDefault="003A1AD3"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r w:rsidR="0012020B" w:rsidRPr="00A737C4">
        <w:rPr>
          <w:rFonts w:ascii="Times New Roman" w:eastAsia="Times New Roman" w:hAnsi="Times New Roman" w:cs="Times New Roman"/>
          <w:sz w:val="28"/>
          <w:szCs w:val="28"/>
          <w:lang w:eastAsia="ru-RU"/>
        </w:rPr>
        <w:t>. Основаниями исключения гражданского служащего из кадрового резерва являются:</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а) личное заявление;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б) назначение на должность гражданской службы в порядке должностного роста в пределах группы должностей гражданской службы, для замещения которых гражданский служащий включен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в) назначение на должность гражданской службы в пределах группы должностей гражданской службы, для замещения которых гражданский служащий включен в кадровый резерв в соответствии с </w:t>
      </w:r>
      <w:hyperlink w:anchor="P62" w:history="1">
        <w:r w:rsidRPr="00A737C4">
          <w:rPr>
            <w:rFonts w:ascii="Times New Roman" w:eastAsia="Times New Roman" w:hAnsi="Times New Roman" w:cs="Times New Roman"/>
            <w:sz w:val="28"/>
            <w:szCs w:val="28"/>
            <w:lang w:eastAsia="ru-RU"/>
          </w:rPr>
          <w:t xml:space="preserve">подпунктом </w:t>
        </w:r>
        <w:r w:rsidR="003A1AD3">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в</w:t>
        </w:r>
        <w:r w:rsidR="003A1AD3">
          <w:rPr>
            <w:rFonts w:ascii="Times New Roman" w:eastAsia="Times New Roman" w:hAnsi="Times New Roman" w:cs="Times New Roman"/>
            <w:sz w:val="28"/>
            <w:szCs w:val="28"/>
            <w:lang w:eastAsia="ru-RU"/>
          </w:rPr>
          <w:t>»</w:t>
        </w:r>
        <w:r w:rsidRPr="00A737C4">
          <w:rPr>
            <w:rFonts w:ascii="Times New Roman" w:eastAsia="Times New Roman" w:hAnsi="Times New Roman" w:cs="Times New Roman"/>
            <w:sz w:val="28"/>
            <w:szCs w:val="28"/>
            <w:lang w:eastAsia="ru-RU"/>
          </w:rPr>
          <w:t xml:space="preserve"> пункта 8</w:t>
        </w:r>
      </w:hyperlink>
      <w:r w:rsidRPr="00A737C4">
        <w:rPr>
          <w:rFonts w:ascii="Times New Roman" w:eastAsia="Times New Roman" w:hAnsi="Times New Roman" w:cs="Times New Roman"/>
          <w:sz w:val="28"/>
          <w:szCs w:val="28"/>
          <w:lang w:eastAsia="ru-RU"/>
        </w:rPr>
        <w:t xml:space="preserve"> настоящего Положения;</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г) понижение гражданского служащего в должности гражданской службы в соответствии с </w:t>
      </w:r>
      <w:hyperlink r:id="rId27" w:history="1">
        <w:r w:rsidRPr="00A737C4">
          <w:rPr>
            <w:rFonts w:ascii="Times New Roman" w:eastAsia="Times New Roman" w:hAnsi="Times New Roman" w:cs="Times New Roman"/>
            <w:sz w:val="28"/>
            <w:szCs w:val="28"/>
            <w:lang w:eastAsia="ru-RU"/>
          </w:rPr>
          <w:t>пунктом 3 части 16 статьи 48</w:t>
        </w:r>
      </w:hyperlink>
      <w:r w:rsidRPr="00A737C4">
        <w:rPr>
          <w:rFonts w:ascii="Times New Roman" w:eastAsia="Times New Roman" w:hAnsi="Times New Roman" w:cs="Times New Roman"/>
          <w:sz w:val="28"/>
          <w:szCs w:val="28"/>
          <w:lang w:eastAsia="ru-RU"/>
        </w:rPr>
        <w:t xml:space="preserve"> Федерального закона;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д) совершение дисциплинарного проступка, за который к гражданскому служащему применено дисциплинарное взыскание, предусмотренное </w:t>
      </w:r>
      <w:hyperlink r:id="rId28" w:history="1">
        <w:r w:rsidRPr="00A737C4">
          <w:rPr>
            <w:rFonts w:ascii="Times New Roman" w:eastAsia="Times New Roman" w:hAnsi="Times New Roman" w:cs="Times New Roman"/>
            <w:sz w:val="28"/>
            <w:szCs w:val="28"/>
            <w:lang w:eastAsia="ru-RU"/>
          </w:rPr>
          <w:t>пунктами 2</w:t>
        </w:r>
      </w:hyperlink>
      <w:r w:rsidRPr="00A737C4">
        <w:rPr>
          <w:rFonts w:ascii="Times New Roman" w:eastAsia="Times New Roman" w:hAnsi="Times New Roman" w:cs="Times New Roman"/>
          <w:sz w:val="28"/>
          <w:szCs w:val="28"/>
          <w:lang w:eastAsia="ru-RU"/>
        </w:rPr>
        <w:t xml:space="preserve"> или </w:t>
      </w:r>
      <w:hyperlink r:id="rId29" w:history="1">
        <w:r w:rsidRPr="00A737C4">
          <w:rPr>
            <w:rFonts w:ascii="Times New Roman" w:eastAsia="Times New Roman" w:hAnsi="Times New Roman" w:cs="Times New Roman"/>
            <w:sz w:val="28"/>
            <w:szCs w:val="28"/>
            <w:lang w:eastAsia="ru-RU"/>
          </w:rPr>
          <w:t>3 части 1 статьи 57</w:t>
        </w:r>
      </w:hyperlink>
      <w:r w:rsidRPr="00A737C4">
        <w:rPr>
          <w:rFonts w:ascii="Times New Roman" w:eastAsia="Times New Roman" w:hAnsi="Times New Roman" w:cs="Times New Roman"/>
          <w:sz w:val="28"/>
          <w:szCs w:val="28"/>
          <w:lang w:eastAsia="ru-RU"/>
        </w:rPr>
        <w:t xml:space="preserve"> либо </w:t>
      </w:r>
      <w:hyperlink r:id="rId30" w:history="1">
        <w:r w:rsidRPr="00A737C4">
          <w:rPr>
            <w:rFonts w:ascii="Times New Roman" w:eastAsia="Times New Roman" w:hAnsi="Times New Roman" w:cs="Times New Roman"/>
            <w:sz w:val="28"/>
            <w:szCs w:val="28"/>
            <w:lang w:eastAsia="ru-RU"/>
          </w:rPr>
          <w:t>пунктами 2</w:t>
        </w:r>
      </w:hyperlink>
      <w:r w:rsidRPr="00A737C4">
        <w:rPr>
          <w:rFonts w:ascii="Times New Roman" w:eastAsia="Times New Roman" w:hAnsi="Times New Roman" w:cs="Times New Roman"/>
          <w:sz w:val="28"/>
          <w:szCs w:val="28"/>
          <w:lang w:eastAsia="ru-RU"/>
        </w:rPr>
        <w:t xml:space="preserve"> или </w:t>
      </w:r>
      <w:hyperlink r:id="rId31" w:history="1">
        <w:r w:rsidRPr="00A737C4">
          <w:rPr>
            <w:rFonts w:ascii="Times New Roman" w:eastAsia="Times New Roman" w:hAnsi="Times New Roman" w:cs="Times New Roman"/>
            <w:sz w:val="28"/>
            <w:szCs w:val="28"/>
            <w:lang w:eastAsia="ru-RU"/>
          </w:rPr>
          <w:t>3 статьи 59.1</w:t>
        </w:r>
      </w:hyperlink>
      <w:r w:rsidRPr="00A737C4">
        <w:rPr>
          <w:rFonts w:ascii="Times New Roman" w:eastAsia="Times New Roman" w:hAnsi="Times New Roman" w:cs="Times New Roman"/>
          <w:sz w:val="28"/>
          <w:szCs w:val="28"/>
          <w:lang w:eastAsia="ru-RU"/>
        </w:rPr>
        <w:t xml:space="preserve"> Федерального закона;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е) увольнение с гражданской службы, за исключением увольнения по основанию, предусмотренному </w:t>
      </w:r>
      <w:hyperlink r:id="rId32" w:history="1">
        <w:r w:rsidRPr="00A737C4">
          <w:rPr>
            <w:rFonts w:ascii="Times New Roman" w:eastAsia="Times New Roman" w:hAnsi="Times New Roman" w:cs="Times New Roman"/>
            <w:sz w:val="28"/>
            <w:szCs w:val="28"/>
            <w:lang w:eastAsia="ru-RU"/>
          </w:rPr>
          <w:t>пунктами 8.2</w:t>
        </w:r>
      </w:hyperlink>
      <w:r w:rsidRPr="00A737C4">
        <w:rPr>
          <w:rFonts w:ascii="Times New Roman" w:eastAsia="Times New Roman" w:hAnsi="Times New Roman" w:cs="Times New Roman"/>
          <w:sz w:val="28"/>
          <w:szCs w:val="28"/>
          <w:lang w:eastAsia="ru-RU"/>
        </w:rPr>
        <w:t xml:space="preserve"> или </w:t>
      </w:r>
      <w:hyperlink r:id="rId33" w:history="1">
        <w:r w:rsidRPr="00A737C4">
          <w:rPr>
            <w:rFonts w:ascii="Times New Roman" w:eastAsia="Times New Roman" w:hAnsi="Times New Roman" w:cs="Times New Roman"/>
            <w:sz w:val="28"/>
            <w:szCs w:val="28"/>
            <w:lang w:eastAsia="ru-RU"/>
          </w:rPr>
          <w:t>8.3 части 1 статьи 37</w:t>
        </w:r>
      </w:hyperlink>
      <w:r w:rsidRPr="00A737C4">
        <w:rPr>
          <w:rFonts w:ascii="Times New Roman" w:eastAsia="Times New Roman" w:hAnsi="Times New Roman" w:cs="Times New Roman"/>
          <w:sz w:val="28"/>
          <w:szCs w:val="28"/>
          <w:lang w:eastAsia="ru-RU"/>
        </w:rPr>
        <w:t xml:space="preserve"> Федерального закона, либо по одному из оснований, предусмотренных </w:t>
      </w:r>
      <w:hyperlink r:id="rId34" w:history="1">
        <w:r w:rsidRPr="00A737C4">
          <w:rPr>
            <w:rFonts w:ascii="Times New Roman" w:eastAsia="Times New Roman" w:hAnsi="Times New Roman" w:cs="Times New Roman"/>
            <w:sz w:val="28"/>
            <w:szCs w:val="28"/>
            <w:lang w:eastAsia="ru-RU"/>
          </w:rPr>
          <w:t>частью 1 статьи 39</w:t>
        </w:r>
      </w:hyperlink>
      <w:r w:rsidRPr="00A737C4">
        <w:rPr>
          <w:rFonts w:ascii="Times New Roman" w:eastAsia="Times New Roman" w:hAnsi="Times New Roman" w:cs="Times New Roman"/>
          <w:sz w:val="28"/>
          <w:szCs w:val="28"/>
          <w:lang w:eastAsia="ru-RU"/>
        </w:rPr>
        <w:t xml:space="preserve"> Федерального закона;</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ж) непрерывное пребывание в кадровом резерве более 3 лет.</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5</w:t>
      </w:r>
      <w:r w:rsidR="003A1AD3">
        <w:rPr>
          <w:rFonts w:ascii="Times New Roman" w:eastAsia="Times New Roman" w:hAnsi="Times New Roman" w:cs="Times New Roman"/>
          <w:sz w:val="28"/>
          <w:szCs w:val="28"/>
          <w:lang w:eastAsia="ru-RU"/>
        </w:rPr>
        <w:t>1</w:t>
      </w:r>
      <w:r w:rsidRPr="00A737C4">
        <w:rPr>
          <w:rFonts w:ascii="Times New Roman" w:eastAsia="Times New Roman" w:hAnsi="Times New Roman" w:cs="Times New Roman"/>
          <w:sz w:val="28"/>
          <w:szCs w:val="28"/>
          <w:lang w:eastAsia="ru-RU"/>
        </w:rPr>
        <w:t>. Основаниями исключения гражданина из кадрового резерва являются:</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а) личное заявление;</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б) назначение на должность гражданской службы в пределах группы должностей гражданской службы, для замещения которых гражданин включен в кадровый резерв;</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в) смерть (гибель) гражданина либо признание гражданина безвестно отсутствующим или объявление его умершим решением суда, вступившим в </w:t>
      </w:r>
      <w:r w:rsidRPr="00A737C4">
        <w:rPr>
          <w:rFonts w:ascii="Times New Roman" w:eastAsia="Times New Roman" w:hAnsi="Times New Roman" w:cs="Times New Roman"/>
          <w:sz w:val="28"/>
          <w:szCs w:val="28"/>
          <w:lang w:eastAsia="ru-RU"/>
        </w:rPr>
        <w:lastRenderedPageBreak/>
        <w:t>законную силу;</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г) признание гражданина недееспособным или ограниченно дееспособным решением суда, вступившим в законную силу;</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д) наличие заболевания, препятствующего поступлению на гражданскую службу и подтвержденного заключением медицинской организации;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е) достижение предельного возраста пребывания на гражданской службе, установленного </w:t>
      </w:r>
      <w:hyperlink r:id="rId35" w:history="1">
        <w:r w:rsidRPr="00A737C4">
          <w:rPr>
            <w:rFonts w:ascii="Times New Roman" w:eastAsia="Times New Roman" w:hAnsi="Times New Roman" w:cs="Times New Roman"/>
            <w:sz w:val="28"/>
            <w:szCs w:val="28"/>
            <w:lang w:eastAsia="ru-RU"/>
          </w:rPr>
          <w:t>статьей 25.1</w:t>
        </w:r>
      </w:hyperlink>
      <w:r w:rsidRPr="00A737C4">
        <w:rPr>
          <w:rFonts w:ascii="Times New Roman" w:eastAsia="Times New Roman" w:hAnsi="Times New Roman" w:cs="Times New Roman"/>
          <w:sz w:val="28"/>
          <w:szCs w:val="28"/>
          <w:lang w:eastAsia="ru-RU"/>
        </w:rPr>
        <w:t xml:space="preserve"> Федерального закона (Собрание законодательства Российской Федерации, 2004, № 31, ст. 3215; 2017, № 27, ст. 3930);</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ж) осуждение гражданина к наказанию, исключающему возможность поступления на гражданскую службу, по приговору суда, вступившему в законную силу;</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з) выход гражданина из гражданства Российской Федерации или приобретение гражданства другого государства, если иное не предусмотрено международным договором Российской Федерации;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и) признание гражданина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к) применение к гражданину административного наказания в виде дисквалификации;</w:t>
      </w:r>
    </w:p>
    <w:p w:rsidR="0012020B" w:rsidRPr="00A737C4" w:rsidRDefault="0012020B" w:rsidP="001202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737C4">
        <w:rPr>
          <w:rFonts w:ascii="Times New Roman" w:eastAsia="Times New Roman" w:hAnsi="Times New Roman" w:cs="Times New Roman"/>
          <w:sz w:val="28"/>
          <w:szCs w:val="28"/>
          <w:lang w:eastAsia="ru-RU"/>
        </w:rPr>
        <w:t xml:space="preserve">л) непрерывное пребывание в кадровом резерве более </w:t>
      </w:r>
      <w:r>
        <w:rPr>
          <w:rFonts w:ascii="Times New Roman" w:eastAsia="Times New Roman" w:hAnsi="Times New Roman" w:cs="Times New Roman"/>
          <w:sz w:val="28"/>
          <w:szCs w:val="28"/>
          <w:lang w:eastAsia="ru-RU"/>
        </w:rPr>
        <w:t>трех</w:t>
      </w:r>
      <w:r w:rsidRPr="00A737C4">
        <w:rPr>
          <w:rFonts w:ascii="Times New Roman" w:eastAsia="Times New Roman" w:hAnsi="Times New Roman" w:cs="Times New Roman"/>
          <w:sz w:val="28"/>
          <w:szCs w:val="28"/>
          <w:lang w:eastAsia="ru-RU"/>
        </w:rPr>
        <w:t xml:space="preserve"> лет.</w:t>
      </w:r>
    </w:p>
    <w:p w:rsidR="0012020B" w:rsidRPr="00F87499" w:rsidRDefault="0012020B" w:rsidP="0012020B">
      <w:pPr>
        <w:rPr>
          <w:rFonts w:ascii="Times New Roman" w:hAnsi="Times New Roman" w:cs="Times New Roman"/>
          <w:sz w:val="28"/>
          <w:szCs w:val="28"/>
        </w:rPr>
      </w:pPr>
      <w:r w:rsidRPr="00F87499">
        <w:rPr>
          <w:rFonts w:ascii="Times New Roman" w:hAnsi="Times New Roman" w:cs="Times New Roman"/>
          <w:sz w:val="28"/>
          <w:szCs w:val="28"/>
        </w:rPr>
        <w:t xml:space="preserve"> </w:t>
      </w:r>
    </w:p>
    <w:p w:rsidR="0012020B" w:rsidRDefault="0012020B"/>
    <w:sectPr w:rsidR="0012020B" w:rsidSect="003A1AD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20B"/>
    <w:rsid w:val="0007173F"/>
    <w:rsid w:val="0012020B"/>
    <w:rsid w:val="003A1AD3"/>
    <w:rsid w:val="005E68A0"/>
    <w:rsid w:val="00B24E0C"/>
    <w:rsid w:val="00BA0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BAB3B"/>
  <w15:chartTrackingRefBased/>
  <w15:docId w15:val="{DD60835E-F7B4-4419-8EF9-36EC7DD2C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20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02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2020B"/>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12020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202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D83090CAED182FB8E20EBB92E2CDBE276AEF9AA965A9046A082EC2EFBD47348C648F348A83501B989D7DBFFEB4EF817E83398FFBO3g3H" TargetMode="External"/><Relationship Id="rId13" Type="http://schemas.openxmlformats.org/officeDocument/2006/relationships/hyperlink" Target="consultantplus://offline/ref=16D83090CAED182FB8E20EBB92E2CDBE276BEA99A864A9046A082EC2EFBD47348C648F3488815B4EC1D27CE3BBE9FC8075833B8CE730DD61OFg7H" TargetMode="External"/><Relationship Id="rId18" Type="http://schemas.openxmlformats.org/officeDocument/2006/relationships/hyperlink" Target="consultantplus://offline/ref=16D83090CAED182FB8E20EBB92E2CDBE276AEA9FAB67A9046A082EC2EFBD47348C648F3488815B4FC1D27CE3BBE9FC8075833B8CE730DD61OFg7H" TargetMode="External"/><Relationship Id="rId26" Type="http://schemas.openxmlformats.org/officeDocument/2006/relationships/hyperlink" Target="consultantplus://offline/ref=16D83090CAED182FB8E20EBB92E2CDBE276DE19DA962A9046A082EC2EFBD47349E64D7388989454FCAC72AB2FDOBgDH" TargetMode="External"/><Relationship Id="rId3" Type="http://schemas.openxmlformats.org/officeDocument/2006/relationships/webSettings" Target="webSettings.xml"/><Relationship Id="rId21" Type="http://schemas.openxmlformats.org/officeDocument/2006/relationships/hyperlink" Target="consultantplus://offline/ref=16D83090CAED182FB8E20EBB92E2CDBE276DE89CA562A9046A082EC2EFBD47348C648F3488815B4EC1D27CE3BBE9FC8075833B8CE730DD61OFg7H" TargetMode="External"/><Relationship Id="rId34" Type="http://schemas.openxmlformats.org/officeDocument/2006/relationships/hyperlink" Target="consultantplus://offline/ref=16D83090CAED182FB8E20EBB92E2CDBE276AEF9AA965A9046A082EC2EFBD47348C648F348889501B989D7DBFFEB4EF817E83398FFBO3g3H" TargetMode="External"/><Relationship Id="rId7" Type="http://schemas.openxmlformats.org/officeDocument/2006/relationships/hyperlink" Target="consultantplus://offline/ref=16D83090CAED182FB8E20EBB92E2CDBE276BEC9CA460A9046A082EC2EFBD47349E64D7388989454FCAC72AB2FDOBgDH" TargetMode="External"/><Relationship Id="rId12" Type="http://schemas.openxmlformats.org/officeDocument/2006/relationships/hyperlink" Target="consultantplus://offline/ref=16D83090CAED182FB8E20EBB92E2CDBE276BEA99AF63A9046A082EC2EFBD47348C648F3488815B4DC9D27CE3BBE9FC8075833B8CE730DD61OFg7H" TargetMode="External"/><Relationship Id="rId17" Type="http://schemas.openxmlformats.org/officeDocument/2006/relationships/hyperlink" Target="consultantplus://offline/ref=16D83090CAED182FB8E20EBB92E2CDBE276AEF9AA965A9046A082EC2EFBD47348C648F30808A0F1E8D8C25B3F7A2F182639F3B8DOFg8H" TargetMode="External"/><Relationship Id="rId25" Type="http://schemas.openxmlformats.org/officeDocument/2006/relationships/hyperlink" Target="consultantplus://offline/ref=16D83090CAED182FB8E20EBB92E2CDBE276AEF9AA965A9046A082EC2EFBD47348C648F30808A0F1E8D8C25B3F7A2F182639F3B8DOFg8H" TargetMode="External"/><Relationship Id="rId33" Type="http://schemas.openxmlformats.org/officeDocument/2006/relationships/hyperlink" Target="consultantplus://offline/ref=16D83090CAED182FB8E20EBB92E2CDBE276AEF9AA965A9046A082EC2EFBD47348C648F3488815349CCD27CE3BBE9FC8075833B8CE730DD61OFg7H" TargetMode="External"/><Relationship Id="rId2" Type="http://schemas.openxmlformats.org/officeDocument/2006/relationships/settings" Target="settings.xml"/><Relationship Id="rId16" Type="http://schemas.openxmlformats.org/officeDocument/2006/relationships/hyperlink" Target="consultantplus://offline/ref=16D83090CAED182FB8E20EBB92E2CDBE276AEF9AA965A9046A082EC2EFBD47348C648F308F8A0F1E8D8C25B3F7A2F182639F3B8DOFg8H" TargetMode="External"/><Relationship Id="rId20" Type="http://schemas.openxmlformats.org/officeDocument/2006/relationships/hyperlink" Target="consultantplus://offline/ref=16D83090CAED182FB8E20EBB92E2CDBE276AEF9AA965A9046A082EC2EFBD47349E64D7388989454FCAC72AB2FDOBgDH" TargetMode="External"/><Relationship Id="rId29" Type="http://schemas.openxmlformats.org/officeDocument/2006/relationships/hyperlink" Target="consultantplus://offline/ref=16D83090CAED182FB8E20EBB92E2CDBE276AEF9AA965A9046A082EC2EFBD47348C648F3488815D4ACAD27CE3BBE9FC8075833B8CE730DD61OFg7H" TargetMode="External"/><Relationship Id="rId1" Type="http://schemas.openxmlformats.org/officeDocument/2006/relationships/styles" Target="styles.xml"/><Relationship Id="rId6" Type="http://schemas.openxmlformats.org/officeDocument/2006/relationships/hyperlink" Target="consultantplus://offline/ref=16D83090CAED182FB8E20EBB92E2CDBE276AED99AB61A9046A082EC2EFBD47348C648F3488815B4DC0D27CE3BBE9FC8075833B8CE730DD61OFg7H" TargetMode="External"/><Relationship Id="rId11" Type="http://schemas.openxmlformats.org/officeDocument/2006/relationships/hyperlink" Target="consultantplus://offline/ref=16D83090CAED182FB8E20EBB92E2CDBE276AEF9AA965A9046A082EC2EFBD47348C648F348889501B989D7DBFFEB4EF817E83398FFBO3g3H" TargetMode="External"/><Relationship Id="rId24" Type="http://schemas.openxmlformats.org/officeDocument/2006/relationships/hyperlink" Target="consultantplus://offline/ref=16D83090CAED182FB8E20EBB92E2CDBE276AEF9AA965A9046A082EC2EFBD47348C648F308F8A0F1E8D8C25B3F7A2F182639F3B8DOFg8H" TargetMode="External"/><Relationship Id="rId32" Type="http://schemas.openxmlformats.org/officeDocument/2006/relationships/hyperlink" Target="consultantplus://offline/ref=16D83090CAED182FB8E20EBB92E2CDBE276AEF9AA965A9046A082EC2EFBD47348C648F3488815349CDD27CE3BBE9FC8075833B8CE730DD61OFg7H" TargetMode="External"/><Relationship Id="rId37" Type="http://schemas.openxmlformats.org/officeDocument/2006/relationships/theme" Target="theme/theme1.xml"/><Relationship Id="rId5" Type="http://schemas.openxmlformats.org/officeDocument/2006/relationships/hyperlink" Target="consultantplus://offline/ref=16D83090CAED182FB8E20EBB92E2CDBE276AEF9AA965A9046A082EC2EFBD47348C648F348C84501B989D7DBFFEB4EF817E83398FFBO3g3H" TargetMode="External"/><Relationship Id="rId15" Type="http://schemas.openxmlformats.org/officeDocument/2006/relationships/hyperlink" Target="consultantplus://offline/ref=16D83090CAED182FB8E20EBB92E2CDBE276AEF9AA965A9046A082EC2EFBD47348C648F3488815D4ACAD27CE3BBE9FC8075833B8CE730DD61OFg7H" TargetMode="External"/><Relationship Id="rId23" Type="http://schemas.openxmlformats.org/officeDocument/2006/relationships/hyperlink" Target="consultantplus://offline/ref=16D83090CAED182FB8E20EBB92E2CDBE276AEF9AA965A9046A082EC2EFBD47348C648F3488815D4ACAD27CE3BBE9FC8075833B8CE730DD61OFg7H" TargetMode="External"/><Relationship Id="rId28" Type="http://schemas.openxmlformats.org/officeDocument/2006/relationships/hyperlink" Target="consultantplus://offline/ref=16D83090CAED182FB8E20EBB92E2CDBE276AEF9AA965A9046A082EC2EFBD47348C648F3488815D4ACBD27CE3BBE9FC8075833B8CE730DD61OFg7H" TargetMode="External"/><Relationship Id="rId36" Type="http://schemas.openxmlformats.org/officeDocument/2006/relationships/fontTable" Target="fontTable.xml"/><Relationship Id="rId10" Type="http://schemas.openxmlformats.org/officeDocument/2006/relationships/hyperlink" Target="consultantplus://offline/ref=16D83090CAED182FB8E20EBB92E2CDBE276AEF9AA965A9046A082EC2EFBD47348C648F3488815349CCD27CE3BBE9FC8075833B8CE730DD61OFg7H" TargetMode="External"/><Relationship Id="rId19" Type="http://schemas.openxmlformats.org/officeDocument/2006/relationships/hyperlink" Target="consultantplus://offline/ref=16D83090CAED182FB8E20EBB92E2CDBE276FE198A564A9046A082EC2EFBD47348C648F3488815B4BC8D27CE3BBE9FC8075833B8CE730DD61OFg7H" TargetMode="External"/><Relationship Id="rId31" Type="http://schemas.openxmlformats.org/officeDocument/2006/relationships/hyperlink" Target="consultantplus://offline/ref=16D83090CAED182FB8E20EBB92E2CDBE276AEF9AA965A9046A082EC2EFBD47348C648F30808A0F1E8D8C25B3F7A2F182639F3B8DOFg8H" TargetMode="External"/><Relationship Id="rId4" Type="http://schemas.openxmlformats.org/officeDocument/2006/relationships/image" Target="media/image1.jpeg"/><Relationship Id="rId9" Type="http://schemas.openxmlformats.org/officeDocument/2006/relationships/hyperlink" Target="consultantplus://offline/ref=16D83090CAED182FB8E20EBB92E2CDBE276AEF9AA965A9046A082EC2EFBD47348C648F3488815349CDD27CE3BBE9FC8075833B8CE730DD61OFg7H" TargetMode="External"/><Relationship Id="rId14" Type="http://schemas.openxmlformats.org/officeDocument/2006/relationships/hyperlink" Target="consultantplus://offline/ref=16D83090CAED182FB8E20EBB92E2CDBE276AEF9AA965A9046A082EC2EFBD47348C648F3488815D4ACBD27CE3BBE9FC8075833B8CE730DD61OFg7H" TargetMode="External"/><Relationship Id="rId22" Type="http://schemas.openxmlformats.org/officeDocument/2006/relationships/hyperlink" Target="consultantplus://offline/ref=16D83090CAED182FB8E20EBB92E2CDBE276AEF9AA965A9046A082EC2EFBD47348C648F3488815D4ACBD27CE3BBE9FC8075833B8CE730DD61OFg7H" TargetMode="External"/><Relationship Id="rId27" Type="http://schemas.openxmlformats.org/officeDocument/2006/relationships/hyperlink" Target="consultantplus://offline/ref=16D83090CAED182FB8E20EBB92E2CDBE276AEF9AA965A9046A082EC2EFBD47348C648F348A82501B989D7DBFFEB4EF817E83398FFBO3g3H" TargetMode="External"/><Relationship Id="rId30" Type="http://schemas.openxmlformats.org/officeDocument/2006/relationships/hyperlink" Target="consultantplus://offline/ref=16D83090CAED182FB8E20EBB92E2CDBE276AEF9AA965A9046A082EC2EFBD47348C648F308F8A0F1E8D8C25B3F7A2F182639F3B8DOFg8H" TargetMode="External"/><Relationship Id="rId35" Type="http://schemas.openxmlformats.org/officeDocument/2006/relationships/hyperlink" Target="consultantplus://offline/ref=16D83090CAED182FB8E20EBB92E2CDBE276AEF9AA965A9046A082EC2EFBD47348C648F34898A0F1E8D8C25B3F7A2F182639F3B8DOFg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4932</Words>
  <Characters>28113</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Карданова Лилианна Хусейновна</dc:creator>
  <cp:keywords/>
  <dc:description/>
  <cp:lastModifiedBy>Карданова Лилианна Хусейновна</cp:lastModifiedBy>
  <cp:revision>3</cp:revision>
  <cp:lastPrinted>2021-06-29T06:30:00Z</cp:lastPrinted>
  <dcterms:created xsi:type="dcterms:W3CDTF">2021-07-01T10:06:00Z</dcterms:created>
  <dcterms:modified xsi:type="dcterms:W3CDTF">2021-07-02T10:06:00Z</dcterms:modified>
</cp:coreProperties>
</file>