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A" w:rsidRDefault="00DE7DAA" w:rsidP="00DE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 за 2020 год</w:t>
      </w:r>
    </w:p>
    <w:p w:rsidR="00DE7DAA" w:rsidRDefault="00DE7DAA" w:rsidP="00DE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C37738">
        <w:rPr>
          <w:rFonts w:ascii="Times New Roman" w:hAnsi="Times New Roman" w:cs="Times New Roman"/>
          <w:b/>
          <w:sz w:val="26"/>
          <w:szCs w:val="26"/>
        </w:rPr>
        <w:t xml:space="preserve">ходе </w:t>
      </w:r>
      <w:r>
        <w:rPr>
          <w:rFonts w:ascii="Times New Roman" w:hAnsi="Times New Roman" w:cs="Times New Roman"/>
          <w:b/>
          <w:sz w:val="26"/>
          <w:szCs w:val="26"/>
        </w:rPr>
        <w:t xml:space="preserve">реализации в Федеральной службе по надзору в сфере транспорта </w:t>
      </w:r>
      <w:r w:rsidRPr="00C37738">
        <w:rPr>
          <w:rFonts w:ascii="Times New Roman" w:hAnsi="Times New Roman" w:cs="Times New Roman"/>
          <w:b/>
          <w:sz w:val="26"/>
          <w:szCs w:val="26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7738">
        <w:rPr>
          <w:rFonts w:ascii="Times New Roman" w:hAnsi="Times New Roman" w:cs="Times New Roman"/>
          <w:b/>
          <w:sz w:val="26"/>
          <w:szCs w:val="26"/>
        </w:rPr>
        <w:t>предусмотренных Концепцией открытости федеральных органов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7738">
        <w:rPr>
          <w:rFonts w:ascii="Times New Roman" w:hAnsi="Times New Roman" w:cs="Times New Roman"/>
          <w:b/>
          <w:sz w:val="26"/>
          <w:szCs w:val="26"/>
        </w:rPr>
        <w:t>исполнительной власти, утвержденной распоряжением Правительства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7738">
        <w:rPr>
          <w:rFonts w:ascii="Times New Roman" w:hAnsi="Times New Roman" w:cs="Times New Roman"/>
          <w:b/>
          <w:sz w:val="26"/>
          <w:szCs w:val="26"/>
        </w:rPr>
        <w:t>Российской Федерации от 30 января 2014 г. № 93-р</w:t>
      </w:r>
    </w:p>
    <w:p w:rsidR="00DE7DAA" w:rsidRDefault="00DE7DAA" w:rsidP="00DE7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566"/>
        <w:gridCol w:w="2292"/>
        <w:gridCol w:w="1440"/>
        <w:gridCol w:w="5799"/>
        <w:gridCol w:w="2013"/>
        <w:gridCol w:w="2013"/>
        <w:gridCol w:w="1607"/>
      </w:tblGrid>
      <w:tr w:rsidR="00DE7DAA" w:rsidRPr="00BF1DEF" w:rsidTr="007258A9">
        <w:trPr>
          <w:jc w:val="center"/>
        </w:trPr>
        <w:tc>
          <w:tcPr>
            <w:tcW w:w="566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механизмы (инструменты) открытости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 исполнено</w:t>
            </w:r>
          </w:p>
        </w:tc>
        <w:tc>
          <w:tcPr>
            <w:tcW w:w="5799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 которыми столкнулся федеральный орган исполнительной власти при реализации мероприятий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Сотрудники </w:t>
            </w:r>
            <w:r w:rsidRPr="00BF1D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B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ответственные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реализацию</w:t>
            </w:r>
          </w:p>
        </w:tc>
        <w:tc>
          <w:tcPr>
            <w:tcW w:w="1607" w:type="dxa"/>
            <w:shd w:val="clear" w:color="auto" w:fill="EEECE1" w:themeFill="background2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vAlign w:val="center"/>
          </w:tcPr>
          <w:p w:rsidR="00DE7DAA" w:rsidRPr="00BF1DEF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информационной открытости</w:t>
            </w:r>
          </w:p>
        </w:tc>
        <w:tc>
          <w:tcPr>
            <w:tcW w:w="1440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A956C0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>Исполнено</w:t>
            </w: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DE7DAA" w:rsidRPr="00A956C0" w:rsidRDefault="00DE7DAA" w:rsidP="007258A9">
            <w:pPr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>Размещены на сайте Ространснадзора требования, соблюдение которых является предметом проверок, информация о предоставлении государственных услуг, перечни НПА</w:t>
            </w:r>
          </w:p>
          <w:p w:rsidR="00DE7DAA" w:rsidRPr="00A956C0" w:rsidRDefault="00DE7DAA" w:rsidP="007258A9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Pr="00A956C0">
              <w:rPr>
                <w:rFonts w:ascii="Times New Roman" w:hAnsi="Times New Roman" w:cs="Times New Roman"/>
              </w:rPr>
              <w:t>а постоянной основе ве</w:t>
            </w:r>
            <w:r>
              <w:rPr>
                <w:rFonts w:ascii="Times New Roman" w:hAnsi="Times New Roman" w:cs="Times New Roman"/>
              </w:rPr>
              <w:t>лась</w:t>
            </w:r>
            <w:r w:rsidRPr="00A956C0">
              <w:rPr>
                <w:rFonts w:ascii="Times New Roman" w:hAnsi="Times New Roman" w:cs="Times New Roman"/>
              </w:rPr>
              <w:t xml:space="preserve"> работа по реализации принципа открытости, предусмотрен</w:t>
            </w:r>
            <w:r>
              <w:rPr>
                <w:rFonts w:ascii="Times New Roman" w:hAnsi="Times New Roman" w:cs="Times New Roman"/>
              </w:rPr>
              <w:t>ного</w:t>
            </w:r>
            <w:r w:rsidRPr="00A956C0">
              <w:rPr>
                <w:rFonts w:ascii="Times New Roman" w:hAnsi="Times New Roman" w:cs="Times New Roman"/>
              </w:rPr>
              <w:t xml:space="preserve">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93-р, а именно обеспечива</w:t>
            </w:r>
            <w:r>
              <w:rPr>
                <w:rFonts w:ascii="Times New Roman" w:hAnsi="Times New Roman" w:cs="Times New Roman"/>
              </w:rPr>
              <w:t>лось</w:t>
            </w:r>
            <w:r w:rsidRPr="00A956C0">
              <w:rPr>
                <w:rFonts w:ascii="Times New Roman" w:hAnsi="Times New Roman" w:cs="Times New Roman"/>
              </w:rPr>
              <w:t xml:space="preserve"> размещение и актуализация</w:t>
            </w:r>
            <w:r w:rsidRPr="00A956C0">
              <w:rPr>
                <w:rFonts w:ascii="Times New Roman" w:eastAsia="SimSun" w:hAnsi="Times New Roman" w:cs="Times New Roman"/>
                <w:lang w:eastAsia="zh-CN"/>
              </w:rPr>
              <w:t xml:space="preserve"> на официальном сайте Ространснадзора в информационно-телекоммуникационной сети «Интернет» следующ</w:t>
            </w:r>
            <w:r>
              <w:rPr>
                <w:rFonts w:ascii="Times New Roman" w:eastAsia="SimSun" w:hAnsi="Times New Roman" w:cs="Times New Roman"/>
                <w:lang w:eastAsia="zh-CN"/>
              </w:rPr>
              <w:t>ей</w:t>
            </w:r>
            <w:r w:rsidRPr="00A956C0">
              <w:rPr>
                <w:rFonts w:ascii="Times New Roman" w:eastAsia="SimSun" w:hAnsi="Times New Roman" w:cs="Times New Roman"/>
                <w:lang w:eastAsia="zh-CN"/>
              </w:rPr>
              <w:t xml:space="preserve"> информаци</w:t>
            </w:r>
            <w:r>
              <w:rPr>
                <w:rFonts w:ascii="Times New Roman" w:eastAsia="SimSun" w:hAnsi="Times New Roman" w:cs="Times New Roman"/>
                <w:lang w:eastAsia="zh-CN"/>
              </w:rPr>
              <w:t>и</w:t>
            </w:r>
            <w:r w:rsidRPr="00A956C0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 xml:space="preserve">общая информация о Ространснадзоре (полное и сокращенное наименование Ространснадзора, почтовый адрес, адрес электронной почты для направления запросов пользователями информации и получения запрашиваемой </w:t>
            </w:r>
            <w:r w:rsidRPr="00A956C0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информации, номера телефонов справочной службы, пресс- службы и телефон доверия);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информация о нормотворческой деятельности Ространснадзора (нормативно-правовые акты, изданные Ространснадзором, включая сведения о внесении в них изменений, признании их утратившими силу);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проекты нормативных правовых актов Ространснадзора,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тексты административных регламентов;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план проведения плановых проверок юридических лиц и индивидуальных предпринимателей на год;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судебный порядок обжалования нормативных правовых актов и иных решений, действий (бездействия) Ространснадзора, территориальных органов, подведомственных организаций и их должностных лиц;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сведения о судебных постановлениях по делам о признании недействующими нормативных правовых актов Ространснадзора;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ind w:firstLine="709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</w:t>
            </w:r>
            <w:r w:rsidRPr="00A956C0">
              <w:rPr>
                <w:rFonts w:ascii="Times New Roman" w:eastAsia="SimSun" w:hAnsi="Times New Roman" w:cs="Times New Roman"/>
                <w:lang w:eastAsia="zh-CN"/>
              </w:rPr>
              <w:lastRenderedPageBreak/>
              <w:t>указанием актов, регулирующих эту деятельность;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spacing w:before="120" w:after="120"/>
              <w:ind w:firstLine="709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ind w:firstLine="709"/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eastAsia="SimSun" w:hAnsi="Times New Roman" w:cs="Times New Roman"/>
                <w:lang w:eastAsia="zh-CN"/>
              </w:rPr>
              <w:t>в) обзоры обращений лиц, указанных в подпункте "а", а также обобщенную информацию о результатах рассмотрения этих обращений и принятых мерах.</w:t>
            </w:r>
          </w:p>
          <w:p w:rsidR="00DE7DAA" w:rsidRPr="00A956C0" w:rsidRDefault="00DE7DAA" w:rsidP="007258A9">
            <w:pPr>
              <w:tabs>
                <w:tab w:val="left" w:pos="4320"/>
                <w:tab w:val="left" w:pos="4500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A956C0">
              <w:rPr>
                <w:rFonts w:ascii="Times New Roman" w:hAnsi="Times New Roman" w:cs="Times New Roman"/>
              </w:rPr>
              <w:t>(</w:t>
            </w:r>
            <w:proofErr w:type="spellStart"/>
            <w:r w:rsidRPr="00A956C0">
              <w:rPr>
                <w:rFonts w:ascii="Times New Roman" w:hAnsi="Times New Roman" w:cs="Times New Roman"/>
              </w:rPr>
              <w:t>УПРЦиА</w:t>
            </w:r>
            <w:proofErr w:type="spellEnd"/>
            <w:r w:rsidRPr="00A956C0">
              <w:rPr>
                <w:rFonts w:ascii="Times New Roman" w:hAnsi="Times New Roman" w:cs="Times New Roman"/>
              </w:rPr>
              <w:t>)</w:t>
            </w:r>
          </w:p>
          <w:p w:rsidR="00DE7DAA" w:rsidRPr="00A956C0" w:rsidRDefault="00DE7DAA" w:rsidP="007258A9">
            <w:pPr>
              <w:pStyle w:val="a4"/>
              <w:ind w:left="24"/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>Созданы на сайте ФОИВ специальные сервисы в общем количестве – 34</w:t>
            </w:r>
          </w:p>
          <w:p w:rsidR="00DE7DAA" w:rsidRPr="00F75222" w:rsidRDefault="00DE7DAA" w:rsidP="007258A9">
            <w:pPr>
              <w:rPr>
                <w:rFonts w:ascii="Times New Roman" w:hAnsi="Times New Roman" w:cs="Times New Roman"/>
              </w:rPr>
            </w:pPr>
            <w:r w:rsidRPr="00A956C0">
              <w:rPr>
                <w:rFonts w:ascii="Times New Roman" w:hAnsi="Times New Roman" w:cs="Times New Roman"/>
              </w:rPr>
              <w:t>Данные опроса пользователей, проводимого на сайте ФОИВ с установленной периодичностью: «да» – 48, «нет» – 34, «скорее да, чем нет» – 8, «скорее нет, чем да» – 10</w:t>
            </w:r>
          </w:p>
          <w:p w:rsidR="00DE7DAA" w:rsidRPr="001041A0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мероприятия по размещению и ежемесячной актуализации в специальном разделе «Противодействие коррупции» официального сайта Федеральной службы по надзору в сфере транспорта в сети «Интернет» актуальной информации о мерах                                по предупреждению коррупции. </w:t>
            </w:r>
          </w:p>
          <w:p w:rsidR="00DE7DAA" w:rsidRPr="001041A0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эффективной обратной связи с гражданами реализуется посредством раздела «Противодействие коррупции» официального сайта Федеральной службы по надзору в сфере транспорта в сети «Интернет», где расположен специальный раздел для обеспечения открытости и доступности информации                                         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антикоррупционной деятельности Федеральной службы по надзору в сфере транспорта «Обратная связь для сообщения о фактах коррупции».</w:t>
            </w:r>
          </w:p>
          <w:p w:rsidR="00DE7DAA" w:rsidRPr="001041A0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 «Противодействие коррупции» официального сайта Федеральной службы по надзору в сфере транспорта в сети «Интернет» расположен специальный раздел для обеспечения открытости и доступности информации об антикоррупционной деятельности Федеральной службы по надзору в сфере транспорта «Обратная связь для сообщения о фактах коррупции», обеспечивающий возможность оперативного представления гражданами и организациями информации о фактах коррупции в Федеральной службе по надзору в сфере транспорта.</w:t>
            </w:r>
          </w:p>
          <w:p w:rsidR="00DE7DAA" w:rsidRPr="001041A0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проекты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размещены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сайте regulation.gov.ru в информационно-телекоммуникационной сети «Интернет» для проведения публичных обсуждений.</w:t>
            </w:r>
          </w:p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Ространснадзора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1A0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созданных на сайте Ространснадзора специальных сервисов – 34.</w:t>
            </w:r>
          </w:p>
        </w:tc>
        <w:tc>
          <w:tcPr>
            <w:tcW w:w="2013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В.Б. Гулин, заместитель руководителя</w:t>
            </w:r>
          </w:p>
        </w:tc>
        <w:tc>
          <w:tcPr>
            <w:tcW w:w="1607" w:type="dxa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 открытыми данными</w:t>
            </w:r>
          </w:p>
        </w:tc>
        <w:tc>
          <w:tcPr>
            <w:tcW w:w="1440" w:type="dxa"/>
            <w:vAlign w:val="center"/>
          </w:tcPr>
          <w:p w:rsidR="00DE7DAA" w:rsidRPr="00A956C0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5799" w:type="dxa"/>
          </w:tcPr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размещенных наборов данных, размещаемых в машиночитаемом формате, из них:</w:t>
            </w:r>
          </w:p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РЭР</w:t>
            </w:r>
          </w:p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34FE">
              <w:rPr>
                <w:rFonts w:ascii="Times New Roman" w:hAnsi="Times New Roman" w:cs="Times New Roman"/>
                <w:sz w:val="24"/>
                <w:szCs w:val="24"/>
              </w:rPr>
              <w:t>Exce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1/С8У</w:t>
            </w:r>
          </w:p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ХМ17380Ы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ШЗР/ОШ. с доступом через АР1</w:t>
            </w:r>
          </w:p>
        </w:tc>
        <w:tc>
          <w:tcPr>
            <w:tcW w:w="2013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В.Б. Гулин, заместитель руководителя</w:t>
            </w:r>
          </w:p>
        </w:tc>
        <w:tc>
          <w:tcPr>
            <w:tcW w:w="1607" w:type="dxa"/>
          </w:tcPr>
          <w:p w:rsidR="00DE7DAA" w:rsidRDefault="00DE7DAA" w:rsidP="007258A9">
            <w:pPr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понятности нормативно-правового регулирования,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программ, разрабатываемых (реализуемых) федеральными органами исполнительной власти</w:t>
            </w:r>
          </w:p>
        </w:tc>
        <w:tc>
          <w:tcPr>
            <w:tcW w:w="1440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5799" w:type="dxa"/>
          </w:tcPr>
          <w:p w:rsidR="00DE7DAA" w:rsidRPr="00A956C0" w:rsidRDefault="00DE7DAA" w:rsidP="0072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956C0">
              <w:rPr>
                <w:rFonts w:ascii="Times New Roman" w:hAnsi="Times New Roman" w:cs="Times New Roman"/>
              </w:rPr>
              <w:t xml:space="preserve"> соответствии с 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      </w:r>
            <w:r>
              <w:rPr>
                <w:rFonts w:ascii="Times New Roman" w:hAnsi="Times New Roman" w:cs="Times New Roman"/>
              </w:rPr>
              <w:t xml:space="preserve"> все</w:t>
            </w:r>
            <w:r w:rsidRPr="00A956C0">
              <w:rPr>
                <w:rFonts w:ascii="Times New Roman" w:hAnsi="Times New Roman" w:cs="Times New Roman"/>
              </w:rPr>
              <w:t xml:space="preserve"> проекты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Ространснадзора, разработанных в 2020 году были</w:t>
            </w:r>
            <w:r w:rsidRPr="00A956C0">
              <w:rPr>
                <w:rFonts w:ascii="Times New Roman" w:hAnsi="Times New Roman" w:cs="Times New Roman"/>
              </w:rPr>
              <w:t xml:space="preserve"> размещ</w:t>
            </w:r>
            <w:r>
              <w:rPr>
                <w:rFonts w:ascii="Times New Roman" w:hAnsi="Times New Roman" w:cs="Times New Roman"/>
              </w:rPr>
              <w:t xml:space="preserve">ены </w:t>
            </w:r>
            <w:r w:rsidRPr="00A956C0">
              <w:rPr>
                <w:rFonts w:ascii="Times New Roman" w:hAnsi="Times New Roman" w:cs="Times New Roman"/>
              </w:rPr>
              <w:t>на  официальном сайте regulation.gov.ru в информационно-телекоммуникационной сети «Интернет» для проведения публичных обсуждений.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C0"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 xml:space="preserve">было </w:t>
            </w:r>
            <w:r w:rsidRPr="00A956C0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ено</w:t>
            </w:r>
            <w:r w:rsidRPr="00A956C0">
              <w:rPr>
                <w:rFonts w:ascii="Times New Roman" w:hAnsi="Times New Roman" w:cs="Times New Roman"/>
              </w:rPr>
              <w:t xml:space="preserve"> размещение на официальном сайте Ространснадзора нормативных правовых актов, зарегистрированных в Министерстве юстиции Российской Федерации</w:t>
            </w:r>
            <w:r>
              <w:rPr>
                <w:rFonts w:ascii="Times New Roman" w:hAnsi="Times New Roman" w:cs="Times New Roman"/>
              </w:rPr>
              <w:t xml:space="preserve"> в 2020 году.</w:t>
            </w:r>
          </w:p>
        </w:tc>
        <w:tc>
          <w:tcPr>
            <w:tcW w:w="2013" w:type="dxa"/>
            <w:vAlign w:val="center"/>
          </w:tcPr>
          <w:p w:rsidR="00DE7DAA" w:rsidRDefault="00DE7DAA" w:rsidP="007258A9">
            <w:pPr>
              <w:jc w:val="center"/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</w:tcPr>
          <w:p w:rsidR="00DE7DAA" w:rsidRDefault="00DE7DAA" w:rsidP="007258A9">
            <w:pPr>
              <w:rPr>
                <w:rFonts w:ascii="Times New Roman" w:hAnsi="Times New Roman" w:cs="Times New Roman"/>
              </w:rPr>
            </w:pP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trHeight w:val="3295"/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2" w:type="dxa"/>
            <w:vAlign w:val="center"/>
          </w:tcPr>
          <w:p w:rsidR="00DE7DAA" w:rsidRPr="00BF1DEF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ежегодной публичной декларации целей и задач федеральных органов исполнительной власти,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общественное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экспертное сопровождение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B07222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Ространснадзора на 2020 год  был утвержден 28.11.2019 г. Также была </w:t>
            </w:r>
            <w:proofErr w:type="spellStart"/>
            <w:r w:rsidRPr="00B07222">
              <w:rPr>
                <w:rFonts w:ascii="Times New Roman" w:hAnsi="Times New Roman" w:cs="Times New Roman"/>
                <w:sz w:val="24"/>
                <w:szCs w:val="24"/>
              </w:rPr>
              <w:t>увтерждена</w:t>
            </w:r>
            <w:proofErr w:type="spellEnd"/>
            <w:r w:rsidRPr="00B0722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декларация Ространснадзора на 2020 год </w:t>
            </w:r>
          </w:p>
          <w:p w:rsidR="00DE7DAA" w:rsidRPr="00B07222" w:rsidRDefault="00DE7DAA" w:rsidP="0072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sz w:val="24"/>
                <w:szCs w:val="24"/>
              </w:rPr>
              <w:t>План работы и Публичная декларация размещены на официальном сайте Ространснадзора в информационно-телекоммуникационной сети «Интернет».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sz w:val="24"/>
                <w:szCs w:val="24"/>
              </w:rPr>
              <w:t>План работы Федеральной службы по надзору в сфере транспорта на 2021 г. утвержден руководителем Ространснадзора от 19.11.2020 и размещен на официальном сайте Ространснадзора в информационно-телекоммуникационной сети «Интернет».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2" w:type="dxa"/>
            <w:vAlign w:val="center"/>
          </w:tcPr>
          <w:p w:rsidR="00DE7DAA" w:rsidRPr="00BF1DEF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публичной отчетности федерального органа исполнительной власти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  <w:tc>
          <w:tcPr>
            <w:tcW w:w="5799" w:type="dxa"/>
            <w:vAlign w:val="center"/>
          </w:tcPr>
          <w:p w:rsidR="00DE7DAA" w:rsidRPr="00BF1DEF" w:rsidRDefault="00DE7DAA" w:rsidP="0072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31">
              <w:rPr>
                <w:rFonts w:ascii="Times New Roman" w:hAnsi="Times New Roman" w:cs="Times New Roman"/>
                <w:sz w:val="24"/>
                <w:szCs w:val="24"/>
              </w:rPr>
              <w:t>В 2020 году был утвержден и размещен на официальном сайте Ространснадзора доклад Федеральной службы по надзору в сфере транспорта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84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государственного контроля (надзора) в сфере транспорта и транспортной </w:t>
            </w:r>
            <w:proofErr w:type="spellStart"/>
            <w:r w:rsidRPr="00687B84">
              <w:rPr>
                <w:rFonts w:ascii="Times New Roman" w:hAnsi="Times New Roman" w:cs="Times New Roman"/>
                <w:sz w:val="24"/>
                <w:szCs w:val="24"/>
              </w:rPr>
              <w:t>безопасностии</w:t>
            </w:r>
            <w:proofErr w:type="spellEnd"/>
            <w:r w:rsidRPr="00687B84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такого контроля за 2019 год.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2" w:type="dxa"/>
            <w:vAlign w:val="center"/>
          </w:tcPr>
          <w:p w:rsidR="00DE7DAA" w:rsidRPr="00BF1DEF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обращениями граждан и организаций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813E0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На сайте Ространснадзора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информации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DE7DAA" w:rsidRPr="00813E0F" w:rsidRDefault="00F75222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E7DAA" w:rsidRPr="00813E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</w:t>
            </w:r>
            <w:r w:rsidR="00DE7DAA" w:rsidRPr="0081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DE7DAA" w:rsidRPr="00813E0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DE7DAA" w:rsidRPr="00813E0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мерах;</w:t>
            </w:r>
          </w:p>
          <w:p w:rsidR="00DE7DAA" w:rsidRPr="00813E0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г) ответы на наиболее часто задаваемые вопросы.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(https://rostransnadzor.gov.ru/obrashheniya-grazhdan)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Работа с поднадзорными хозяйствующими субъектами проводится в рамках проведения профилактических мероприятий: проведение индивидуальных консультаций, семинаров, участие в публичных обсуждениях правоприменительной практики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F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2" w:type="dxa"/>
            <w:vAlign w:val="center"/>
          </w:tcPr>
          <w:p w:rsidR="00DE7DAA" w:rsidRDefault="00DE7DAA" w:rsidP="00F7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федерального органа исполнительной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 Общественным советом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DC0540" w:rsidRDefault="00DE7DAA" w:rsidP="00F7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опросов, рассмотренных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ФОИВ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 открытом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жиме,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представителей СМИ, </w:t>
            </w:r>
            <w:proofErr w:type="spellStart"/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 групп и граждан, в </w:t>
            </w:r>
            <w:proofErr w:type="spellStart"/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7DAA" w:rsidRPr="00DC0540" w:rsidRDefault="00DE7DAA" w:rsidP="00F7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интернет-трансляции:</w:t>
            </w:r>
          </w:p>
          <w:p w:rsidR="00DE7DAA" w:rsidRPr="00BF1DEF" w:rsidRDefault="00DE7DAA" w:rsidP="00F7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пресс-службы федерального органа исполнительной власти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Ространснадзора осуществляет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содействие средствам массовой информации в освещении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инимаемых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 мер и проверка информации о фактах проявления коррупции                                  в Федеральной службы по надзору в сфере транспорта, также на официальном сайте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службы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по надзору в сфере транспорта в сети «Интернет» расположен специальный раздел «Пресс-служба», содержащий разделы: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овости, видеоматериалы,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пресс-служба, анонсы, обзоры СМИ, контакты для СМИ.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независимой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общественного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от 26 февраля 2010 г. № 96, а также в соответствии с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обепесечено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на  официальном сайте regulation.gov.ru в информационно-телекоммуникационной сети </w:t>
            </w:r>
            <w:r w:rsidRPr="00DC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для проведения независимой антикоррупционной экспертизы, а также проведения публичных обсуждений.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7258A9">
        <w:trPr>
          <w:jc w:val="center"/>
        </w:trPr>
        <w:tc>
          <w:tcPr>
            <w:tcW w:w="566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2" w:type="dxa"/>
            <w:vAlign w:val="center"/>
          </w:tcPr>
          <w:p w:rsidR="00DE7DAA" w:rsidRDefault="00DE7DAA" w:rsidP="00725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9 февраля 2009 г. № 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государственных органов и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своевременных и мотивированных 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обращения в федеральные органы исполнительной власти граждан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1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440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DC0540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 2020 году Ространснадзором рассмотрено 4690 обращений граждан. Все обращения рассмотрены своевременно с предоставлением мотивированных ответов в установленные законодательством сроки.</w:t>
            </w:r>
          </w:p>
          <w:p w:rsidR="00DE7DAA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Размещены на сайте Ространснадзора и сайтах территориальных управлений информация об ответственных за работу с обращениями граждан должностных лицах, контактная информация сотрудников, осуществляющих консультирование и предоставляющих справочную информацию. Размещены на сайтах разъяснения по часто возникающим вопросам.</w:t>
            </w:r>
          </w:p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Ространснадзором рассмотрено 18 обращений средств массовой информации. 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BF1DEF" w:rsidRDefault="00DE7DAA" w:rsidP="0072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0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72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F75222">
        <w:trPr>
          <w:jc w:val="center"/>
        </w:trPr>
        <w:tc>
          <w:tcPr>
            <w:tcW w:w="566" w:type="dxa"/>
            <w:vAlign w:val="center"/>
          </w:tcPr>
          <w:p w:rsidR="00DE7DAA" w:rsidRDefault="00CA5698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vAlign w:val="center"/>
          </w:tcPr>
          <w:p w:rsidR="00DE7DAA" w:rsidRPr="00E65F19" w:rsidRDefault="00CA5698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DE7DAA" w:rsidRDefault="00CA5698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DC0540" w:rsidRDefault="00CA5698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F75222">
              <w:rPr>
                <w:rFonts w:ascii="Times New Roman" w:hAnsi="Times New Roman" w:cs="Times New Roman"/>
                <w:sz w:val="24"/>
                <w:szCs w:val="24"/>
              </w:rPr>
              <w:t>закупок на 2020</w:t>
            </w:r>
          </w:p>
        </w:tc>
        <w:tc>
          <w:tcPr>
            <w:tcW w:w="2013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 xml:space="preserve">В.Б. Гулин, заместитель </w:t>
            </w:r>
            <w:r w:rsidRPr="00F7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F75222">
        <w:trPr>
          <w:jc w:val="center"/>
        </w:trPr>
        <w:tc>
          <w:tcPr>
            <w:tcW w:w="566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92" w:type="dxa"/>
            <w:vAlign w:val="center"/>
          </w:tcPr>
          <w:p w:rsidR="00DE7DAA" w:rsidRPr="00E65F19" w:rsidRDefault="00F75222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об осуществлении закупок на 2020 год</w:t>
            </w:r>
          </w:p>
        </w:tc>
        <w:tc>
          <w:tcPr>
            <w:tcW w:w="2013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22" w:rsidRPr="00BF1DEF" w:rsidTr="00F75222">
        <w:trPr>
          <w:jc w:val="center"/>
        </w:trPr>
        <w:tc>
          <w:tcPr>
            <w:tcW w:w="566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2" w:type="dxa"/>
            <w:vAlign w:val="center"/>
          </w:tcPr>
          <w:p w:rsidR="00F75222" w:rsidRPr="00E65F19" w:rsidRDefault="00F75222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контрактов, заключенных в 2020 году</w:t>
            </w:r>
          </w:p>
        </w:tc>
        <w:tc>
          <w:tcPr>
            <w:tcW w:w="2013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F75222" w:rsidRPr="00BF1DEF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22" w:rsidRPr="00BF1DEF" w:rsidTr="00F75222">
        <w:trPr>
          <w:jc w:val="center"/>
        </w:trPr>
        <w:tc>
          <w:tcPr>
            <w:tcW w:w="566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2" w:type="dxa"/>
            <w:vAlign w:val="center"/>
          </w:tcPr>
          <w:p w:rsidR="00F75222" w:rsidRPr="00E65F19" w:rsidRDefault="00F75222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контрактной службе от 26.02.2020 № ВБ-107фс</w:t>
            </w:r>
          </w:p>
        </w:tc>
        <w:tc>
          <w:tcPr>
            <w:tcW w:w="2013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F75222" w:rsidRPr="00BF1DEF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22" w:rsidRPr="00BF1DEF" w:rsidTr="00F75222">
        <w:trPr>
          <w:jc w:val="center"/>
        </w:trPr>
        <w:tc>
          <w:tcPr>
            <w:tcW w:w="566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2" w:type="dxa"/>
            <w:vAlign w:val="center"/>
          </w:tcPr>
          <w:p w:rsidR="00F75222" w:rsidRPr="00E65F19" w:rsidRDefault="00F75222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за 2020 год</w:t>
            </w:r>
          </w:p>
        </w:tc>
        <w:tc>
          <w:tcPr>
            <w:tcW w:w="2013" w:type="dxa"/>
            <w:vAlign w:val="center"/>
          </w:tcPr>
          <w:p w:rsidR="00F75222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F75222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F75222" w:rsidRPr="00BF1DEF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A" w:rsidRPr="00BF1DEF" w:rsidTr="00F75222">
        <w:trPr>
          <w:jc w:val="center"/>
        </w:trPr>
        <w:tc>
          <w:tcPr>
            <w:tcW w:w="566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2" w:type="dxa"/>
            <w:vAlign w:val="center"/>
          </w:tcPr>
          <w:p w:rsidR="00DE7DAA" w:rsidRPr="00E65F19" w:rsidRDefault="00F75222" w:rsidP="00F7522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40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799" w:type="dxa"/>
            <w:vAlign w:val="center"/>
          </w:tcPr>
          <w:p w:rsidR="00DE7DAA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финансового менеджмента</w:t>
            </w:r>
          </w:p>
        </w:tc>
        <w:tc>
          <w:tcPr>
            <w:tcW w:w="2013" w:type="dxa"/>
            <w:vAlign w:val="center"/>
          </w:tcPr>
          <w:p w:rsidR="00DE7DAA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Align w:val="center"/>
          </w:tcPr>
          <w:p w:rsidR="00DE7DAA" w:rsidRPr="00DC0540" w:rsidRDefault="00F75222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2">
              <w:rPr>
                <w:rFonts w:ascii="Times New Roman" w:hAnsi="Times New Roman" w:cs="Times New Roman"/>
                <w:sz w:val="24"/>
                <w:szCs w:val="24"/>
              </w:rPr>
              <w:t>В.Б. Гулин, заместитель руководителя</w:t>
            </w:r>
          </w:p>
        </w:tc>
        <w:tc>
          <w:tcPr>
            <w:tcW w:w="1607" w:type="dxa"/>
            <w:vAlign w:val="center"/>
          </w:tcPr>
          <w:p w:rsidR="00DE7DAA" w:rsidRPr="00BF1DEF" w:rsidRDefault="00DE7DAA" w:rsidP="00F7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598" w:rsidRDefault="00CD5598"/>
    <w:sectPr w:rsidR="00CD5598" w:rsidSect="00DE7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CA"/>
    <w:rsid w:val="000231CA"/>
    <w:rsid w:val="007F73D3"/>
    <w:rsid w:val="00CA5698"/>
    <w:rsid w:val="00CD5598"/>
    <w:rsid w:val="00DE7DAA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Хроменкова Ольга Владимировна</dc:creator>
  <cp:lastModifiedBy>Хроменкова Ольга Владимировна</cp:lastModifiedBy>
  <cp:revision>2</cp:revision>
  <dcterms:created xsi:type="dcterms:W3CDTF">2021-03-23T07:52:00Z</dcterms:created>
  <dcterms:modified xsi:type="dcterms:W3CDTF">2021-03-23T07:52:00Z</dcterms:modified>
</cp:coreProperties>
</file>