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989" w:rsidRPr="007F4908" w:rsidRDefault="00841989" w:rsidP="00841989">
      <w:pPr>
        <w:pStyle w:val="3"/>
        <w:pageBreakBefore/>
        <w:jc w:val="center"/>
        <w:rPr>
          <w:rFonts w:cs="Times New Roman"/>
          <w:bCs w:val="0"/>
          <w:i w:val="0"/>
          <w:szCs w:val="28"/>
        </w:rPr>
      </w:pPr>
      <w:r w:rsidRPr="007F4908">
        <w:rPr>
          <w:rFonts w:cs="Times New Roman"/>
          <w:bCs w:val="0"/>
          <w:i w:val="0"/>
          <w:szCs w:val="28"/>
        </w:rPr>
        <w:t xml:space="preserve">Годовой доклад </w:t>
      </w:r>
    </w:p>
    <w:p w:rsidR="00841989" w:rsidRDefault="00841989" w:rsidP="00841989">
      <w:pPr>
        <w:jc w:val="center"/>
        <w:rPr>
          <w:b/>
          <w:sz w:val="28"/>
          <w:szCs w:val="28"/>
        </w:rPr>
      </w:pPr>
      <w:r>
        <w:rPr>
          <w:b/>
          <w:sz w:val="28"/>
          <w:szCs w:val="28"/>
        </w:rPr>
        <w:t>Л</w:t>
      </w:r>
      <w:r w:rsidRPr="003F27A9">
        <w:rPr>
          <w:b/>
          <w:sz w:val="28"/>
          <w:szCs w:val="28"/>
        </w:rPr>
        <w:t>ицензировани</w:t>
      </w:r>
      <w:r>
        <w:rPr>
          <w:b/>
          <w:sz w:val="28"/>
          <w:szCs w:val="28"/>
        </w:rPr>
        <w:t>е</w:t>
      </w:r>
      <w:r w:rsidRPr="003F27A9">
        <w:rPr>
          <w:b/>
          <w:sz w:val="28"/>
          <w:szCs w:val="28"/>
        </w:rPr>
        <w:t xml:space="preserve"> </w:t>
      </w:r>
      <w:r>
        <w:rPr>
          <w:b/>
          <w:sz w:val="28"/>
          <w:szCs w:val="28"/>
        </w:rPr>
        <w:t xml:space="preserve">деятельности по перевозкам </w:t>
      </w:r>
      <w:r w:rsidRPr="003F27A9">
        <w:rPr>
          <w:b/>
          <w:sz w:val="28"/>
          <w:szCs w:val="28"/>
        </w:rPr>
        <w:t>внутренн</w:t>
      </w:r>
      <w:r>
        <w:rPr>
          <w:b/>
          <w:sz w:val="28"/>
          <w:szCs w:val="28"/>
        </w:rPr>
        <w:t>и</w:t>
      </w:r>
      <w:r w:rsidRPr="003F27A9">
        <w:rPr>
          <w:b/>
          <w:sz w:val="28"/>
          <w:szCs w:val="28"/>
        </w:rPr>
        <w:t>м водн</w:t>
      </w:r>
      <w:r>
        <w:rPr>
          <w:b/>
          <w:sz w:val="28"/>
          <w:szCs w:val="28"/>
        </w:rPr>
        <w:t>ы</w:t>
      </w:r>
      <w:r w:rsidRPr="003F27A9">
        <w:rPr>
          <w:b/>
          <w:sz w:val="28"/>
          <w:szCs w:val="28"/>
        </w:rPr>
        <w:t>м транспорт</w:t>
      </w:r>
      <w:r>
        <w:rPr>
          <w:b/>
          <w:sz w:val="28"/>
          <w:szCs w:val="28"/>
        </w:rPr>
        <w:t xml:space="preserve">ом, </w:t>
      </w:r>
      <w:r w:rsidRPr="003F27A9">
        <w:rPr>
          <w:b/>
          <w:sz w:val="28"/>
          <w:szCs w:val="28"/>
        </w:rPr>
        <w:t>морск</w:t>
      </w:r>
      <w:r>
        <w:rPr>
          <w:b/>
          <w:sz w:val="28"/>
          <w:szCs w:val="28"/>
        </w:rPr>
        <w:t>им транспортом пассажиров</w:t>
      </w:r>
    </w:p>
    <w:p w:rsidR="00841989" w:rsidRDefault="00841989" w:rsidP="00841989">
      <w:pPr>
        <w:jc w:val="center"/>
        <w:rPr>
          <w:b/>
          <w:sz w:val="28"/>
          <w:szCs w:val="28"/>
        </w:rPr>
      </w:pPr>
      <w:r>
        <w:rPr>
          <w:b/>
          <w:sz w:val="28"/>
          <w:szCs w:val="28"/>
        </w:rPr>
        <w:t>за 2016 год</w:t>
      </w:r>
    </w:p>
    <w:p w:rsidR="00841989" w:rsidRDefault="00841989" w:rsidP="00841989">
      <w:pPr>
        <w:jc w:val="center"/>
        <w:rPr>
          <w:b/>
          <w:sz w:val="28"/>
          <w:szCs w:val="28"/>
        </w:rPr>
      </w:pPr>
    </w:p>
    <w:p w:rsidR="00841989" w:rsidRDefault="00841989" w:rsidP="00841989">
      <w:pPr>
        <w:jc w:val="center"/>
        <w:rPr>
          <w:b/>
          <w:sz w:val="28"/>
          <w:szCs w:val="28"/>
        </w:rPr>
      </w:pPr>
    </w:p>
    <w:p w:rsidR="00841989" w:rsidRDefault="00841989" w:rsidP="00841989">
      <w:pPr>
        <w:jc w:val="center"/>
        <w:rPr>
          <w:b/>
          <w:sz w:val="28"/>
          <w:szCs w:val="28"/>
        </w:rPr>
      </w:pPr>
      <w:r>
        <w:rPr>
          <w:b/>
          <w:sz w:val="28"/>
          <w:szCs w:val="28"/>
        </w:rPr>
        <w:t xml:space="preserve">Раздел </w:t>
      </w:r>
      <w:r>
        <w:rPr>
          <w:b/>
          <w:sz w:val="28"/>
          <w:szCs w:val="28"/>
          <w:lang w:val="en-US"/>
        </w:rPr>
        <w:t>I</w:t>
      </w:r>
    </w:p>
    <w:p w:rsidR="00841989" w:rsidRDefault="00841989" w:rsidP="00841989">
      <w:pPr>
        <w:jc w:val="center"/>
        <w:rPr>
          <w:b/>
          <w:sz w:val="28"/>
          <w:szCs w:val="28"/>
        </w:rPr>
      </w:pPr>
      <w:r w:rsidRPr="00275615">
        <w:rPr>
          <w:b/>
          <w:sz w:val="28"/>
          <w:szCs w:val="28"/>
        </w:rPr>
        <w:t>Состояние нормативно-правового регулирования лицензирования деятельности по перевозкам внутренним водным транспортом, морским транспортом пассажиров</w:t>
      </w:r>
    </w:p>
    <w:p w:rsidR="00841989" w:rsidRDefault="00841989" w:rsidP="00841989">
      <w:pPr>
        <w:jc w:val="center"/>
        <w:rPr>
          <w:sz w:val="28"/>
          <w:szCs w:val="28"/>
        </w:rPr>
      </w:pPr>
      <w:r>
        <w:rPr>
          <w:sz w:val="28"/>
          <w:szCs w:val="28"/>
        </w:rPr>
        <w:t>(далее – лицензирование деятельности ПП)</w:t>
      </w:r>
    </w:p>
    <w:p w:rsidR="00841989" w:rsidRDefault="00841989" w:rsidP="00841989">
      <w:pPr>
        <w:jc w:val="center"/>
        <w:rPr>
          <w:sz w:val="28"/>
          <w:szCs w:val="28"/>
        </w:rPr>
      </w:pPr>
    </w:p>
    <w:p w:rsidR="00841989" w:rsidRDefault="00841989" w:rsidP="00841989">
      <w:pPr>
        <w:jc w:val="right"/>
        <w:rPr>
          <w:sz w:val="28"/>
          <w:szCs w:val="28"/>
        </w:rPr>
      </w:pPr>
      <w:r w:rsidRPr="001C35E1">
        <w:rPr>
          <w:sz w:val="28"/>
          <w:szCs w:val="28"/>
        </w:rPr>
        <w:t>Таблица № 1</w:t>
      </w:r>
    </w:p>
    <w:tbl>
      <w:tblPr>
        <w:tblStyle w:val="a7"/>
        <w:tblW w:w="10456" w:type="dxa"/>
        <w:tblLayout w:type="fixed"/>
        <w:tblLook w:val="04A0" w:firstRow="1" w:lastRow="0" w:firstColumn="1" w:lastColumn="0" w:noHBand="0" w:noVBand="1"/>
      </w:tblPr>
      <w:tblGrid>
        <w:gridCol w:w="521"/>
        <w:gridCol w:w="1997"/>
        <w:gridCol w:w="2268"/>
        <w:gridCol w:w="2835"/>
        <w:gridCol w:w="2835"/>
      </w:tblGrid>
      <w:tr w:rsidR="00841989" w:rsidRPr="00C450B4" w:rsidTr="00E05A08">
        <w:trPr>
          <w:trHeight w:val="2056"/>
          <w:tblHeader/>
        </w:trPr>
        <w:tc>
          <w:tcPr>
            <w:tcW w:w="521" w:type="dxa"/>
            <w:noWrap/>
          </w:tcPr>
          <w:p w:rsidR="00841989" w:rsidRPr="00C450B4" w:rsidRDefault="00841989" w:rsidP="00E05A08">
            <w:pPr>
              <w:spacing w:line="192" w:lineRule="auto"/>
              <w:jc w:val="center"/>
              <w:rPr>
                <w:sz w:val="22"/>
                <w:szCs w:val="22"/>
              </w:rPr>
            </w:pPr>
            <w:r w:rsidRPr="00C450B4">
              <w:rPr>
                <w:sz w:val="22"/>
                <w:szCs w:val="22"/>
              </w:rPr>
              <w:t xml:space="preserve">№ </w:t>
            </w:r>
            <w:proofErr w:type="spellStart"/>
            <w:r w:rsidRPr="00C450B4">
              <w:rPr>
                <w:sz w:val="22"/>
                <w:szCs w:val="22"/>
              </w:rPr>
              <w:t>пп</w:t>
            </w:r>
            <w:proofErr w:type="spellEnd"/>
          </w:p>
        </w:tc>
        <w:tc>
          <w:tcPr>
            <w:tcW w:w="1997" w:type="dxa"/>
            <w:noWrap/>
          </w:tcPr>
          <w:p w:rsidR="00841989" w:rsidRPr="00C450B4" w:rsidRDefault="00841989" w:rsidP="00E05A08">
            <w:pPr>
              <w:spacing w:line="192" w:lineRule="auto"/>
              <w:jc w:val="center"/>
              <w:rPr>
                <w:sz w:val="22"/>
                <w:szCs w:val="22"/>
              </w:rPr>
            </w:pPr>
            <w:r w:rsidRPr="00C450B4">
              <w:rPr>
                <w:sz w:val="22"/>
                <w:szCs w:val="22"/>
              </w:rPr>
              <w:t>Основание</w:t>
            </w:r>
          </w:p>
        </w:tc>
        <w:tc>
          <w:tcPr>
            <w:tcW w:w="2268" w:type="dxa"/>
          </w:tcPr>
          <w:p w:rsidR="00841989" w:rsidRPr="00C450B4" w:rsidRDefault="00841989" w:rsidP="00E05A08">
            <w:pPr>
              <w:spacing w:line="192" w:lineRule="auto"/>
              <w:jc w:val="center"/>
              <w:rPr>
                <w:sz w:val="22"/>
                <w:szCs w:val="22"/>
              </w:rPr>
            </w:pPr>
            <w:r w:rsidRPr="00C450B4">
              <w:rPr>
                <w:sz w:val="22"/>
                <w:szCs w:val="22"/>
              </w:rPr>
              <w:t xml:space="preserve">Реквизиты нормативного правового акта </w:t>
            </w:r>
          </w:p>
        </w:tc>
        <w:tc>
          <w:tcPr>
            <w:tcW w:w="2835" w:type="dxa"/>
          </w:tcPr>
          <w:p w:rsidR="00841989" w:rsidRPr="00C450B4" w:rsidRDefault="00841989" w:rsidP="00E05A08">
            <w:pPr>
              <w:spacing w:line="192" w:lineRule="auto"/>
              <w:jc w:val="center"/>
              <w:rPr>
                <w:sz w:val="22"/>
                <w:szCs w:val="22"/>
              </w:rPr>
            </w:pPr>
            <w:r w:rsidRPr="00C450B4">
              <w:rPr>
                <w:sz w:val="22"/>
                <w:szCs w:val="22"/>
              </w:rPr>
              <w:t>Сведения об опубликовании нормативного правового</w:t>
            </w:r>
            <w:r w:rsidRPr="00C450B4">
              <w:rPr>
                <w:sz w:val="22"/>
                <w:szCs w:val="22"/>
              </w:rPr>
              <w:br/>
              <w:t>акта на официальных сайтах Ространснадзора и его территориальных управлений в информационно</w:t>
            </w:r>
            <w:r>
              <w:rPr>
                <w:sz w:val="22"/>
                <w:szCs w:val="22"/>
              </w:rPr>
              <w:t xml:space="preserve"> </w:t>
            </w:r>
            <w:r w:rsidRPr="00C450B4">
              <w:rPr>
                <w:sz w:val="22"/>
                <w:szCs w:val="22"/>
              </w:rPr>
              <w:t xml:space="preserve">- телекоммуникационной сети </w:t>
            </w:r>
            <w:r>
              <w:rPr>
                <w:sz w:val="22"/>
                <w:szCs w:val="22"/>
              </w:rPr>
              <w:t>«</w:t>
            </w:r>
            <w:r w:rsidRPr="00C450B4">
              <w:rPr>
                <w:sz w:val="22"/>
                <w:szCs w:val="22"/>
              </w:rPr>
              <w:t>Интернет</w:t>
            </w:r>
            <w:r>
              <w:rPr>
                <w:sz w:val="22"/>
                <w:szCs w:val="22"/>
              </w:rPr>
              <w:t>»</w:t>
            </w:r>
          </w:p>
        </w:tc>
        <w:tc>
          <w:tcPr>
            <w:tcW w:w="2835" w:type="dxa"/>
          </w:tcPr>
          <w:p w:rsidR="00841989" w:rsidRPr="00C450B4" w:rsidRDefault="00841989" w:rsidP="00E05A08">
            <w:pPr>
              <w:spacing w:line="192" w:lineRule="auto"/>
              <w:jc w:val="center"/>
              <w:rPr>
                <w:sz w:val="22"/>
                <w:szCs w:val="22"/>
              </w:rPr>
            </w:pPr>
            <w:r w:rsidRPr="00C450B4">
              <w:rPr>
                <w:sz w:val="22"/>
                <w:szCs w:val="22"/>
              </w:rPr>
              <w:t>Полнота нормативной</w:t>
            </w:r>
            <w:r w:rsidRPr="00C450B4">
              <w:rPr>
                <w:sz w:val="22"/>
                <w:szCs w:val="22"/>
              </w:rPr>
              <w:br/>
              <w:t>правовой базы (выводы и</w:t>
            </w:r>
            <w:r w:rsidRPr="00C450B4">
              <w:rPr>
                <w:sz w:val="22"/>
                <w:szCs w:val="22"/>
              </w:rPr>
              <w:br/>
              <w:t>предложения)</w:t>
            </w:r>
          </w:p>
        </w:tc>
      </w:tr>
      <w:tr w:rsidR="00841989" w:rsidRPr="00C450B4" w:rsidTr="00E05A08">
        <w:trPr>
          <w:trHeight w:val="2520"/>
        </w:trPr>
        <w:tc>
          <w:tcPr>
            <w:tcW w:w="521" w:type="dxa"/>
            <w:vMerge w:val="restart"/>
            <w:noWrap/>
          </w:tcPr>
          <w:p w:rsidR="00841989" w:rsidRPr="00C450B4" w:rsidRDefault="00841989" w:rsidP="00E05A08">
            <w:pPr>
              <w:spacing w:line="192" w:lineRule="auto"/>
              <w:rPr>
                <w:sz w:val="22"/>
                <w:szCs w:val="22"/>
              </w:rPr>
            </w:pPr>
            <w:r w:rsidRPr="00C450B4">
              <w:rPr>
                <w:sz w:val="22"/>
                <w:szCs w:val="22"/>
              </w:rPr>
              <w:t>1.</w:t>
            </w:r>
          </w:p>
        </w:tc>
        <w:tc>
          <w:tcPr>
            <w:tcW w:w="1997" w:type="dxa"/>
            <w:vMerge w:val="restart"/>
          </w:tcPr>
          <w:p w:rsidR="00841989" w:rsidRPr="00C450B4" w:rsidRDefault="00841989" w:rsidP="00E05A08">
            <w:pPr>
              <w:spacing w:line="192" w:lineRule="auto"/>
              <w:ind w:left="-95"/>
              <w:rPr>
                <w:sz w:val="22"/>
                <w:szCs w:val="22"/>
              </w:rPr>
            </w:pPr>
            <w:r w:rsidRPr="00C450B4">
              <w:rPr>
                <w:sz w:val="22"/>
                <w:szCs w:val="22"/>
              </w:rPr>
              <w:t>Нормативные правовые акты, регламентирующие лицензирование</w:t>
            </w:r>
          </w:p>
        </w:tc>
        <w:tc>
          <w:tcPr>
            <w:tcW w:w="2268" w:type="dxa"/>
          </w:tcPr>
          <w:p w:rsidR="00841989" w:rsidRPr="00C450B4" w:rsidRDefault="00841989" w:rsidP="00E05A08">
            <w:pPr>
              <w:spacing w:line="192" w:lineRule="auto"/>
              <w:rPr>
                <w:sz w:val="22"/>
                <w:szCs w:val="22"/>
              </w:rPr>
            </w:pPr>
            <w:r w:rsidRPr="00C450B4">
              <w:rPr>
                <w:sz w:val="22"/>
                <w:szCs w:val="22"/>
              </w:rPr>
              <w:t>Федеральный закон от 04.05.2011</w:t>
            </w:r>
          </w:p>
          <w:p w:rsidR="00841989" w:rsidRPr="00C450B4" w:rsidRDefault="00841989" w:rsidP="00E05A08">
            <w:pPr>
              <w:spacing w:line="192" w:lineRule="auto"/>
              <w:rPr>
                <w:sz w:val="22"/>
                <w:szCs w:val="22"/>
              </w:rPr>
            </w:pPr>
            <w:r w:rsidRPr="00C450B4">
              <w:rPr>
                <w:sz w:val="22"/>
                <w:szCs w:val="22"/>
              </w:rPr>
              <w:t xml:space="preserve">№ 99-ФЗ </w:t>
            </w:r>
            <w:r>
              <w:rPr>
                <w:sz w:val="22"/>
                <w:szCs w:val="22"/>
              </w:rPr>
              <w:t>«</w:t>
            </w:r>
            <w:r w:rsidRPr="00C450B4">
              <w:rPr>
                <w:sz w:val="22"/>
                <w:szCs w:val="22"/>
              </w:rPr>
              <w:t>О лицензировании отдельных видов деятельности</w:t>
            </w:r>
            <w:r>
              <w:rPr>
                <w:sz w:val="22"/>
                <w:szCs w:val="22"/>
              </w:rPr>
              <w:t>»</w:t>
            </w:r>
          </w:p>
        </w:tc>
        <w:tc>
          <w:tcPr>
            <w:tcW w:w="2835" w:type="dxa"/>
          </w:tcPr>
          <w:p w:rsidR="00841989" w:rsidRPr="00C450B4" w:rsidRDefault="00841989" w:rsidP="00E05A08">
            <w:pPr>
              <w:spacing w:line="192" w:lineRule="auto"/>
              <w:rPr>
                <w:sz w:val="22"/>
                <w:szCs w:val="22"/>
              </w:rPr>
            </w:pPr>
            <w:r>
              <w:rPr>
                <w:sz w:val="22"/>
                <w:szCs w:val="22"/>
              </w:rPr>
              <w:t>Опубликован</w:t>
            </w:r>
          </w:p>
        </w:tc>
        <w:tc>
          <w:tcPr>
            <w:tcW w:w="2835" w:type="dxa"/>
          </w:tcPr>
          <w:p w:rsidR="00841989" w:rsidRPr="00C450B4" w:rsidRDefault="00EA6F49" w:rsidP="00EA6F49">
            <w:pPr>
              <w:spacing w:line="192" w:lineRule="auto"/>
              <w:rPr>
                <w:sz w:val="22"/>
                <w:szCs w:val="22"/>
              </w:rPr>
            </w:pPr>
            <w:r w:rsidRPr="00711057">
              <w:rPr>
                <w:rStyle w:val="a8"/>
                <w:b w:val="0"/>
                <w:sz w:val="22"/>
                <w:szCs w:val="22"/>
              </w:rPr>
              <w:t>Пунктом 1 ст.18 предусмотрены</w:t>
            </w:r>
            <w:r w:rsidRPr="00A319D5">
              <w:rPr>
                <w:sz w:val="22"/>
                <w:szCs w:val="22"/>
              </w:rPr>
              <w:t xml:space="preserve"> случаи </w:t>
            </w:r>
            <w:r>
              <w:rPr>
                <w:sz w:val="22"/>
                <w:szCs w:val="22"/>
              </w:rPr>
              <w:t xml:space="preserve">о </w:t>
            </w:r>
            <w:r w:rsidRPr="00A319D5">
              <w:rPr>
                <w:sz w:val="22"/>
                <w:szCs w:val="22"/>
              </w:rPr>
              <w:t xml:space="preserve">необходимости переоформления лицензии.  Срок предоставления лицензиатом в лицензирующий орган сведений об изменении наименования, местонахождения юридического лица или </w:t>
            </w:r>
            <w:r>
              <w:rPr>
                <w:sz w:val="22"/>
                <w:szCs w:val="22"/>
              </w:rPr>
              <w:t xml:space="preserve">ФИО, места жительства и паспортных данных </w:t>
            </w:r>
            <w:r w:rsidRPr="00A319D5">
              <w:rPr>
                <w:sz w:val="22"/>
                <w:szCs w:val="22"/>
              </w:rPr>
              <w:t>индивидуального предпринимателя, перечня выполняемых работ, составляющих лицензируемый вид деятельности, не предусмотрен</w:t>
            </w:r>
            <w:r>
              <w:rPr>
                <w:sz w:val="22"/>
                <w:szCs w:val="22"/>
              </w:rPr>
              <w:t>. В ст. 18 установить срок, в который лицензиат обязан подать заявление о переоформлении лицензии в связи с произошедшими изменениями</w:t>
            </w:r>
          </w:p>
        </w:tc>
      </w:tr>
      <w:tr w:rsidR="00841989" w:rsidRPr="00C450B4" w:rsidTr="00E05A08">
        <w:trPr>
          <w:trHeight w:val="485"/>
        </w:trPr>
        <w:tc>
          <w:tcPr>
            <w:tcW w:w="521" w:type="dxa"/>
            <w:vMerge/>
            <w:noWrap/>
          </w:tcPr>
          <w:p w:rsidR="00841989" w:rsidRPr="00C450B4" w:rsidRDefault="00841989" w:rsidP="00E05A08">
            <w:pPr>
              <w:spacing w:line="192" w:lineRule="auto"/>
              <w:rPr>
                <w:sz w:val="22"/>
                <w:szCs w:val="22"/>
              </w:rPr>
            </w:pPr>
          </w:p>
        </w:tc>
        <w:tc>
          <w:tcPr>
            <w:tcW w:w="1997" w:type="dxa"/>
            <w:vMerge/>
          </w:tcPr>
          <w:p w:rsidR="00841989" w:rsidRPr="00C450B4" w:rsidRDefault="00841989" w:rsidP="00E05A08">
            <w:pPr>
              <w:spacing w:line="192" w:lineRule="auto"/>
              <w:rPr>
                <w:sz w:val="22"/>
                <w:szCs w:val="22"/>
              </w:rPr>
            </w:pPr>
          </w:p>
        </w:tc>
        <w:tc>
          <w:tcPr>
            <w:tcW w:w="2268" w:type="dxa"/>
          </w:tcPr>
          <w:p w:rsidR="00841989" w:rsidRPr="00C450B4" w:rsidRDefault="00841989" w:rsidP="00E05A08">
            <w:pPr>
              <w:spacing w:before="100" w:beforeAutospacing="1" w:after="100" w:afterAutospacing="1" w:line="192" w:lineRule="auto"/>
              <w:rPr>
                <w:color w:val="000000"/>
                <w:sz w:val="22"/>
                <w:szCs w:val="22"/>
              </w:rPr>
            </w:pPr>
            <w:r w:rsidRPr="00C450B4">
              <w:rPr>
                <w:sz w:val="22"/>
                <w:szCs w:val="22"/>
              </w:rPr>
              <w:t>Гражданский кодекс Российской Федерации (часть первая) от 30.11.1994 № 51-ФЗ</w:t>
            </w:r>
          </w:p>
        </w:tc>
        <w:tc>
          <w:tcPr>
            <w:tcW w:w="2835" w:type="dxa"/>
          </w:tcPr>
          <w:p w:rsidR="00841989" w:rsidRPr="00C450B4" w:rsidRDefault="00841989" w:rsidP="00E05A08">
            <w:pPr>
              <w:autoSpaceDE w:val="0"/>
              <w:autoSpaceDN w:val="0"/>
              <w:adjustRightInd w:val="0"/>
              <w:spacing w:line="192" w:lineRule="auto"/>
              <w:rPr>
                <w:sz w:val="22"/>
                <w:szCs w:val="22"/>
              </w:rPr>
            </w:pPr>
            <w:r>
              <w:rPr>
                <w:sz w:val="22"/>
                <w:szCs w:val="22"/>
              </w:rPr>
              <w:t>«</w:t>
            </w:r>
            <w:r w:rsidRPr="00C450B4">
              <w:rPr>
                <w:sz w:val="22"/>
                <w:szCs w:val="22"/>
              </w:rPr>
              <w:t>Собрание законодательства Р</w:t>
            </w:r>
            <w:r>
              <w:rPr>
                <w:sz w:val="22"/>
                <w:szCs w:val="22"/>
              </w:rPr>
              <w:t xml:space="preserve">оссийской </w:t>
            </w:r>
            <w:r w:rsidRPr="00C450B4">
              <w:rPr>
                <w:sz w:val="22"/>
                <w:szCs w:val="22"/>
              </w:rPr>
              <w:t>Ф</w:t>
            </w:r>
            <w:r>
              <w:rPr>
                <w:sz w:val="22"/>
                <w:szCs w:val="22"/>
              </w:rPr>
              <w:t>едерации»</w:t>
            </w:r>
            <w:r w:rsidRPr="00C450B4">
              <w:rPr>
                <w:sz w:val="22"/>
                <w:szCs w:val="22"/>
              </w:rPr>
              <w:t xml:space="preserve">, 05.12.1994, </w:t>
            </w:r>
            <w:r>
              <w:rPr>
                <w:sz w:val="22"/>
                <w:szCs w:val="22"/>
              </w:rPr>
              <w:t>№</w:t>
            </w:r>
            <w:r w:rsidRPr="00C450B4">
              <w:rPr>
                <w:sz w:val="22"/>
                <w:szCs w:val="22"/>
              </w:rPr>
              <w:t xml:space="preserve"> 32, ст. 3301,</w:t>
            </w:r>
          </w:p>
          <w:p w:rsidR="00841989" w:rsidRPr="00C450B4" w:rsidRDefault="00841989" w:rsidP="00E05A08">
            <w:pPr>
              <w:spacing w:line="192" w:lineRule="auto"/>
              <w:rPr>
                <w:sz w:val="22"/>
                <w:szCs w:val="22"/>
              </w:rPr>
            </w:pPr>
            <w:r>
              <w:rPr>
                <w:sz w:val="22"/>
                <w:szCs w:val="22"/>
              </w:rPr>
              <w:t>«</w:t>
            </w:r>
            <w:r w:rsidRPr="00C450B4">
              <w:rPr>
                <w:sz w:val="22"/>
                <w:szCs w:val="22"/>
              </w:rPr>
              <w:t>Российская газета</w:t>
            </w:r>
            <w:r>
              <w:rPr>
                <w:sz w:val="22"/>
                <w:szCs w:val="22"/>
              </w:rPr>
              <w:t>»</w:t>
            </w:r>
            <w:r w:rsidRPr="00C450B4">
              <w:rPr>
                <w:sz w:val="22"/>
                <w:szCs w:val="22"/>
              </w:rPr>
              <w:t xml:space="preserve">, </w:t>
            </w:r>
            <w:r>
              <w:rPr>
                <w:sz w:val="22"/>
                <w:szCs w:val="22"/>
              </w:rPr>
              <w:t>№ 238-239, 08.12.1994</w:t>
            </w:r>
          </w:p>
        </w:tc>
        <w:tc>
          <w:tcPr>
            <w:tcW w:w="2835" w:type="dxa"/>
          </w:tcPr>
          <w:p w:rsidR="00841989" w:rsidRPr="00C450B4" w:rsidRDefault="00841989" w:rsidP="00E05A08">
            <w:pPr>
              <w:spacing w:line="192" w:lineRule="auto"/>
              <w:ind w:firstLine="176"/>
              <w:rPr>
                <w:sz w:val="22"/>
                <w:szCs w:val="22"/>
              </w:rPr>
            </w:pPr>
            <w:r w:rsidRPr="00C450B4">
              <w:rPr>
                <w:sz w:val="22"/>
                <w:szCs w:val="22"/>
              </w:rPr>
              <w:t>1.</w:t>
            </w:r>
            <w:r>
              <w:rPr>
                <w:sz w:val="22"/>
                <w:szCs w:val="22"/>
              </w:rPr>
              <w:t> </w:t>
            </w:r>
            <w:r w:rsidRPr="00C450B4">
              <w:rPr>
                <w:sz w:val="22"/>
                <w:szCs w:val="22"/>
              </w:rPr>
              <w:t xml:space="preserve">Статью 49 ГК РФ дополнить, что индивидуальные предприниматели вправе осуществлять все виды деятельности, перечень которых определяется </w:t>
            </w:r>
            <w:hyperlink r:id="rId5" w:history="1">
              <w:r w:rsidRPr="00C450B4">
                <w:rPr>
                  <w:sz w:val="22"/>
                  <w:szCs w:val="22"/>
                </w:rPr>
                <w:t>законом</w:t>
              </w:r>
            </w:hyperlink>
            <w:r w:rsidRPr="00C450B4">
              <w:rPr>
                <w:sz w:val="22"/>
                <w:szCs w:val="22"/>
              </w:rPr>
              <w:t xml:space="preserve">  только на основании специального разрешения (лицензии).</w:t>
            </w:r>
          </w:p>
          <w:p w:rsidR="00841989" w:rsidRPr="00C450B4" w:rsidRDefault="00841989" w:rsidP="00E05A08">
            <w:pPr>
              <w:pStyle w:val="a1"/>
              <w:widowControl w:val="0"/>
              <w:spacing w:line="192" w:lineRule="auto"/>
              <w:ind w:firstLine="176"/>
              <w:jc w:val="left"/>
              <w:rPr>
                <w:sz w:val="22"/>
                <w:szCs w:val="22"/>
              </w:rPr>
            </w:pPr>
            <w:r w:rsidRPr="00C450B4">
              <w:rPr>
                <w:sz w:val="22"/>
                <w:szCs w:val="22"/>
              </w:rPr>
              <w:t>2. В законе не преду</w:t>
            </w:r>
            <w:r w:rsidRPr="00C450B4">
              <w:rPr>
                <w:sz w:val="22"/>
                <w:szCs w:val="22"/>
              </w:rPr>
              <w:softHyphen/>
              <w:t xml:space="preserve">смотрена регистрация договоров аренды судна </w:t>
            </w:r>
            <w:r w:rsidRPr="00C450B4">
              <w:rPr>
                <w:sz w:val="22"/>
                <w:szCs w:val="22"/>
              </w:rPr>
              <w:lastRenderedPageBreak/>
              <w:t>без экипажа в реестре арендованных судов, что позволяет фирме-арендатору работать без лицензии, нарушать лицензионные требования.</w:t>
            </w:r>
          </w:p>
          <w:p w:rsidR="00841989" w:rsidRPr="00C450B4" w:rsidRDefault="00841989" w:rsidP="00E05A08">
            <w:pPr>
              <w:spacing w:line="192" w:lineRule="auto"/>
              <w:ind w:firstLine="176"/>
              <w:rPr>
                <w:color w:val="000000" w:themeColor="text1"/>
                <w:sz w:val="22"/>
                <w:szCs w:val="22"/>
              </w:rPr>
            </w:pPr>
            <w:r w:rsidRPr="00C450B4">
              <w:rPr>
                <w:sz w:val="22"/>
                <w:szCs w:val="22"/>
              </w:rPr>
              <w:t>Внести изменения в статьи 643 и 609 Гражданского кодекса Российской Федерации, установив обязательность регистрации договоров аренды судна без экипажа в реестре арендованных судов</w:t>
            </w:r>
          </w:p>
        </w:tc>
      </w:tr>
      <w:tr w:rsidR="00841989" w:rsidRPr="00C450B4" w:rsidTr="00E05A08">
        <w:trPr>
          <w:trHeight w:val="2003"/>
        </w:trPr>
        <w:tc>
          <w:tcPr>
            <w:tcW w:w="521" w:type="dxa"/>
            <w:vMerge/>
            <w:noWrap/>
          </w:tcPr>
          <w:p w:rsidR="00841989" w:rsidRPr="00C450B4" w:rsidRDefault="00841989" w:rsidP="00E05A08">
            <w:pPr>
              <w:spacing w:line="192" w:lineRule="auto"/>
              <w:rPr>
                <w:sz w:val="22"/>
                <w:szCs w:val="22"/>
              </w:rPr>
            </w:pPr>
          </w:p>
        </w:tc>
        <w:tc>
          <w:tcPr>
            <w:tcW w:w="1997" w:type="dxa"/>
            <w:vMerge/>
          </w:tcPr>
          <w:p w:rsidR="00841989" w:rsidRPr="00C450B4" w:rsidRDefault="00841989" w:rsidP="00E05A08">
            <w:pPr>
              <w:spacing w:line="192" w:lineRule="auto"/>
              <w:rPr>
                <w:sz w:val="22"/>
                <w:szCs w:val="22"/>
              </w:rPr>
            </w:pPr>
          </w:p>
        </w:tc>
        <w:tc>
          <w:tcPr>
            <w:tcW w:w="2268" w:type="dxa"/>
          </w:tcPr>
          <w:p w:rsidR="00841989" w:rsidRPr="00C450B4" w:rsidRDefault="00841989" w:rsidP="00E05A08">
            <w:pPr>
              <w:spacing w:before="100" w:beforeAutospacing="1" w:after="100" w:afterAutospacing="1" w:line="192" w:lineRule="auto"/>
              <w:rPr>
                <w:color w:val="000000"/>
                <w:sz w:val="22"/>
                <w:szCs w:val="22"/>
              </w:rPr>
            </w:pPr>
            <w:r w:rsidRPr="00C450B4">
              <w:rPr>
                <w:sz w:val="22"/>
                <w:szCs w:val="22"/>
              </w:rPr>
              <w:t>Кодекс торгового мореплавания Российской Федерации (далее - КТМ РФ)</w:t>
            </w:r>
          </w:p>
        </w:tc>
        <w:tc>
          <w:tcPr>
            <w:tcW w:w="2835" w:type="dxa"/>
          </w:tcPr>
          <w:p w:rsidR="00841989" w:rsidRPr="00C450B4" w:rsidRDefault="00841989" w:rsidP="00E05A08">
            <w:pPr>
              <w:spacing w:line="192" w:lineRule="auto"/>
              <w:rPr>
                <w:sz w:val="22"/>
                <w:szCs w:val="22"/>
              </w:rPr>
            </w:pPr>
            <w:r>
              <w:rPr>
                <w:sz w:val="22"/>
                <w:szCs w:val="22"/>
              </w:rPr>
              <w:t>Опубликован</w:t>
            </w:r>
          </w:p>
        </w:tc>
        <w:tc>
          <w:tcPr>
            <w:tcW w:w="2835" w:type="dxa"/>
          </w:tcPr>
          <w:p w:rsidR="00841989" w:rsidRPr="00C450B4" w:rsidRDefault="00841989" w:rsidP="00E05A08">
            <w:pPr>
              <w:pStyle w:val="a1"/>
              <w:widowControl w:val="0"/>
              <w:spacing w:line="192" w:lineRule="auto"/>
              <w:ind w:firstLine="176"/>
              <w:jc w:val="left"/>
              <w:rPr>
                <w:sz w:val="22"/>
                <w:szCs w:val="22"/>
              </w:rPr>
            </w:pPr>
            <w:r w:rsidRPr="00C450B4">
              <w:rPr>
                <w:sz w:val="22"/>
                <w:szCs w:val="22"/>
              </w:rPr>
              <w:t xml:space="preserve">КТМ РФ дополнить статьей </w:t>
            </w:r>
            <w:r>
              <w:rPr>
                <w:sz w:val="22"/>
                <w:szCs w:val="22"/>
              </w:rPr>
              <w:t>«</w:t>
            </w:r>
            <w:r w:rsidRPr="00C450B4">
              <w:rPr>
                <w:sz w:val="22"/>
                <w:szCs w:val="22"/>
              </w:rPr>
              <w:t>Лицензирование отдельных видов деяте</w:t>
            </w:r>
            <w:r>
              <w:rPr>
                <w:sz w:val="22"/>
                <w:szCs w:val="22"/>
              </w:rPr>
              <w:t>льности на морском транспорте».</w:t>
            </w:r>
          </w:p>
          <w:p w:rsidR="00841989" w:rsidRPr="00C450B4" w:rsidRDefault="00841989" w:rsidP="00E05A08">
            <w:pPr>
              <w:spacing w:line="192" w:lineRule="auto"/>
              <w:ind w:firstLine="176"/>
              <w:rPr>
                <w:color w:val="000000" w:themeColor="text1"/>
                <w:sz w:val="22"/>
                <w:szCs w:val="22"/>
              </w:rPr>
            </w:pPr>
            <w:r w:rsidRPr="00C450B4">
              <w:rPr>
                <w:sz w:val="22"/>
                <w:szCs w:val="22"/>
              </w:rPr>
              <w:t>(статья аналогичного содержания содержится в Кодексе внутреннего водного транспорта Р</w:t>
            </w:r>
            <w:r>
              <w:rPr>
                <w:sz w:val="22"/>
                <w:szCs w:val="22"/>
              </w:rPr>
              <w:t xml:space="preserve">оссийской </w:t>
            </w:r>
            <w:r w:rsidRPr="00C450B4">
              <w:rPr>
                <w:sz w:val="22"/>
                <w:szCs w:val="22"/>
              </w:rPr>
              <w:t>Ф</w:t>
            </w:r>
            <w:r>
              <w:rPr>
                <w:sz w:val="22"/>
                <w:szCs w:val="22"/>
              </w:rPr>
              <w:t>едерации</w:t>
            </w:r>
            <w:r w:rsidRPr="00C450B4">
              <w:rPr>
                <w:sz w:val="22"/>
                <w:szCs w:val="22"/>
              </w:rPr>
              <w:t>)</w:t>
            </w:r>
          </w:p>
        </w:tc>
      </w:tr>
      <w:tr w:rsidR="00841989" w:rsidRPr="00C450B4" w:rsidTr="00E05A08">
        <w:trPr>
          <w:trHeight w:val="840"/>
        </w:trPr>
        <w:tc>
          <w:tcPr>
            <w:tcW w:w="521" w:type="dxa"/>
            <w:vMerge/>
            <w:noWrap/>
          </w:tcPr>
          <w:p w:rsidR="00841989" w:rsidRPr="00C450B4" w:rsidRDefault="00841989" w:rsidP="00E05A08">
            <w:pPr>
              <w:spacing w:line="192" w:lineRule="auto"/>
              <w:rPr>
                <w:sz w:val="22"/>
                <w:szCs w:val="22"/>
              </w:rPr>
            </w:pPr>
          </w:p>
        </w:tc>
        <w:tc>
          <w:tcPr>
            <w:tcW w:w="1997" w:type="dxa"/>
            <w:vMerge/>
          </w:tcPr>
          <w:p w:rsidR="00841989" w:rsidRPr="00C450B4" w:rsidRDefault="00841989" w:rsidP="00E05A08">
            <w:pPr>
              <w:spacing w:line="192" w:lineRule="auto"/>
              <w:rPr>
                <w:sz w:val="22"/>
                <w:szCs w:val="22"/>
              </w:rPr>
            </w:pPr>
          </w:p>
        </w:tc>
        <w:tc>
          <w:tcPr>
            <w:tcW w:w="2268" w:type="dxa"/>
          </w:tcPr>
          <w:p w:rsidR="00841989" w:rsidRPr="00C450B4" w:rsidRDefault="00841989" w:rsidP="00E05A08">
            <w:pPr>
              <w:pStyle w:val="a1"/>
              <w:widowControl w:val="0"/>
              <w:spacing w:line="192" w:lineRule="auto"/>
              <w:ind w:firstLine="0"/>
              <w:jc w:val="left"/>
              <w:rPr>
                <w:sz w:val="22"/>
                <w:szCs w:val="22"/>
              </w:rPr>
            </w:pPr>
            <w:r w:rsidRPr="00C450B4">
              <w:rPr>
                <w:sz w:val="22"/>
                <w:szCs w:val="22"/>
              </w:rPr>
              <w:t xml:space="preserve">Федеральный закон от 30.12.2001 </w:t>
            </w:r>
            <w:r>
              <w:rPr>
                <w:sz w:val="22"/>
                <w:szCs w:val="22"/>
              </w:rPr>
              <w:br/>
            </w:r>
            <w:r w:rsidRPr="00C450B4">
              <w:rPr>
                <w:sz w:val="22"/>
                <w:szCs w:val="22"/>
              </w:rPr>
              <w:t>№ 195</w:t>
            </w:r>
            <w:r>
              <w:rPr>
                <w:sz w:val="22"/>
                <w:szCs w:val="22"/>
              </w:rPr>
              <w:t> </w:t>
            </w:r>
            <w:r w:rsidRPr="00C450B4">
              <w:rPr>
                <w:sz w:val="22"/>
                <w:szCs w:val="22"/>
              </w:rPr>
              <w:t>–</w:t>
            </w:r>
            <w:r>
              <w:rPr>
                <w:sz w:val="22"/>
                <w:szCs w:val="22"/>
              </w:rPr>
              <w:t> </w:t>
            </w:r>
            <w:r w:rsidRPr="00C450B4">
              <w:rPr>
                <w:sz w:val="22"/>
                <w:szCs w:val="22"/>
              </w:rPr>
              <w:t xml:space="preserve">ФЗ </w:t>
            </w:r>
            <w:r>
              <w:rPr>
                <w:sz w:val="22"/>
                <w:szCs w:val="22"/>
              </w:rPr>
              <w:t>«</w:t>
            </w:r>
            <w:r w:rsidRPr="00C450B4">
              <w:rPr>
                <w:sz w:val="22"/>
                <w:szCs w:val="22"/>
              </w:rPr>
              <w:t>Кодекс Российской Федерации об административных правонарушениях</w:t>
            </w:r>
            <w:r>
              <w:rPr>
                <w:sz w:val="22"/>
                <w:szCs w:val="22"/>
              </w:rPr>
              <w:t>»</w:t>
            </w:r>
            <w:r w:rsidRPr="00C450B4">
              <w:rPr>
                <w:sz w:val="22"/>
                <w:szCs w:val="22"/>
              </w:rPr>
              <w:t xml:space="preserve"> (далее – К</w:t>
            </w:r>
            <w:r>
              <w:rPr>
                <w:sz w:val="22"/>
                <w:szCs w:val="22"/>
              </w:rPr>
              <w:t>о</w:t>
            </w:r>
            <w:r w:rsidRPr="00C450B4">
              <w:rPr>
                <w:sz w:val="22"/>
                <w:szCs w:val="22"/>
              </w:rPr>
              <w:t>АП РФ)</w:t>
            </w:r>
          </w:p>
        </w:tc>
        <w:tc>
          <w:tcPr>
            <w:tcW w:w="2835" w:type="dxa"/>
          </w:tcPr>
          <w:p w:rsidR="00841989" w:rsidRPr="00C450B4" w:rsidRDefault="00841989" w:rsidP="00E05A08">
            <w:pPr>
              <w:spacing w:line="192" w:lineRule="auto"/>
              <w:rPr>
                <w:rFonts w:eastAsia="Calibri"/>
                <w:sz w:val="22"/>
                <w:szCs w:val="22"/>
                <w:lang w:eastAsia="en-US"/>
              </w:rPr>
            </w:pPr>
            <w:r w:rsidRPr="00C450B4">
              <w:rPr>
                <w:sz w:val="22"/>
                <w:szCs w:val="22"/>
              </w:rPr>
              <w:t xml:space="preserve">Имеется в </w:t>
            </w:r>
          </w:p>
          <w:p w:rsidR="00841989" w:rsidRPr="00C450B4" w:rsidRDefault="00841989" w:rsidP="00E05A08">
            <w:pPr>
              <w:pStyle w:val="a1"/>
              <w:widowControl w:val="0"/>
              <w:spacing w:line="192" w:lineRule="auto"/>
              <w:ind w:firstLine="0"/>
              <w:jc w:val="left"/>
              <w:rPr>
                <w:rFonts w:eastAsia="Calibri"/>
                <w:sz w:val="22"/>
                <w:szCs w:val="22"/>
              </w:rPr>
            </w:pPr>
            <w:r w:rsidRPr="00C450B4">
              <w:rPr>
                <w:sz w:val="22"/>
                <w:szCs w:val="22"/>
              </w:rPr>
              <w:t>свободном доступе в сети Интернет</w:t>
            </w:r>
          </w:p>
        </w:tc>
        <w:tc>
          <w:tcPr>
            <w:tcW w:w="2835" w:type="dxa"/>
          </w:tcPr>
          <w:p w:rsidR="00841989" w:rsidRPr="00C450B4" w:rsidRDefault="00841989" w:rsidP="00E05A08">
            <w:pPr>
              <w:spacing w:line="192" w:lineRule="auto"/>
              <w:ind w:firstLine="176"/>
              <w:rPr>
                <w:sz w:val="22"/>
                <w:szCs w:val="22"/>
              </w:rPr>
            </w:pPr>
            <w:r w:rsidRPr="00C450B4">
              <w:rPr>
                <w:sz w:val="22"/>
                <w:szCs w:val="22"/>
              </w:rPr>
              <w:t>1.</w:t>
            </w:r>
            <w:r>
              <w:rPr>
                <w:sz w:val="22"/>
                <w:szCs w:val="22"/>
              </w:rPr>
              <w:t> </w:t>
            </w:r>
            <w:r w:rsidRPr="00C450B4">
              <w:rPr>
                <w:sz w:val="22"/>
                <w:szCs w:val="22"/>
              </w:rPr>
              <w:t>В КоАП РФ повысить администра</w:t>
            </w:r>
            <w:r>
              <w:rPr>
                <w:sz w:val="22"/>
                <w:szCs w:val="22"/>
              </w:rPr>
              <w:t>тивную ответствен</w:t>
            </w:r>
            <w:r w:rsidRPr="00C450B4">
              <w:rPr>
                <w:sz w:val="22"/>
                <w:szCs w:val="22"/>
              </w:rPr>
              <w:t xml:space="preserve">ность юридических и </w:t>
            </w:r>
            <w:r>
              <w:rPr>
                <w:sz w:val="22"/>
                <w:szCs w:val="22"/>
              </w:rPr>
              <w:t>физических лиц за административные правонаруше</w:t>
            </w:r>
            <w:r w:rsidRPr="00C450B4">
              <w:rPr>
                <w:sz w:val="22"/>
                <w:szCs w:val="22"/>
              </w:rPr>
              <w:t>ния на морском и внутреннем водном транспорте.</w:t>
            </w:r>
          </w:p>
          <w:p w:rsidR="00841989" w:rsidRPr="00C450B4" w:rsidRDefault="00841989" w:rsidP="00E05A08">
            <w:pPr>
              <w:pStyle w:val="a1"/>
              <w:widowControl w:val="0"/>
              <w:spacing w:line="192" w:lineRule="auto"/>
              <w:ind w:firstLine="176"/>
              <w:jc w:val="left"/>
              <w:rPr>
                <w:rFonts w:eastAsia="Calibri"/>
                <w:sz w:val="22"/>
                <w:szCs w:val="22"/>
              </w:rPr>
            </w:pPr>
            <w:r w:rsidRPr="00C450B4">
              <w:rPr>
                <w:sz w:val="22"/>
                <w:szCs w:val="22"/>
              </w:rPr>
              <w:t>2.</w:t>
            </w:r>
            <w:r>
              <w:rPr>
                <w:sz w:val="22"/>
                <w:szCs w:val="22"/>
              </w:rPr>
              <w:t> </w:t>
            </w:r>
            <w:r w:rsidRPr="00C450B4">
              <w:rPr>
                <w:sz w:val="22"/>
                <w:szCs w:val="22"/>
              </w:rPr>
              <w:t>Установить законодател</w:t>
            </w:r>
            <w:r>
              <w:rPr>
                <w:sz w:val="22"/>
                <w:szCs w:val="22"/>
              </w:rPr>
              <w:t>ьное право должностных лиц Ространсна</w:t>
            </w:r>
            <w:r w:rsidRPr="00C450B4">
              <w:rPr>
                <w:sz w:val="22"/>
                <w:szCs w:val="22"/>
              </w:rPr>
              <w:t>дзора, осуществляющих контрольно-надзорные функции, по временному задержанию судов, владельцы которых осущес</w:t>
            </w:r>
            <w:r>
              <w:rPr>
                <w:sz w:val="22"/>
                <w:szCs w:val="22"/>
              </w:rPr>
              <w:t>твляют свою деятельность без ли</w:t>
            </w:r>
            <w:r w:rsidRPr="00C450B4">
              <w:rPr>
                <w:sz w:val="22"/>
                <w:szCs w:val="22"/>
              </w:rPr>
              <w:t>цензий (разрешений)</w:t>
            </w:r>
          </w:p>
        </w:tc>
      </w:tr>
      <w:tr w:rsidR="00841989" w:rsidRPr="00C450B4" w:rsidTr="00E05A08">
        <w:trPr>
          <w:trHeight w:val="807"/>
        </w:trPr>
        <w:tc>
          <w:tcPr>
            <w:tcW w:w="521" w:type="dxa"/>
            <w:vMerge/>
            <w:noWrap/>
          </w:tcPr>
          <w:p w:rsidR="00841989" w:rsidRPr="00C450B4" w:rsidRDefault="00841989" w:rsidP="00E05A08">
            <w:pPr>
              <w:spacing w:line="192" w:lineRule="auto"/>
              <w:rPr>
                <w:sz w:val="22"/>
                <w:szCs w:val="22"/>
              </w:rPr>
            </w:pPr>
          </w:p>
        </w:tc>
        <w:tc>
          <w:tcPr>
            <w:tcW w:w="1997" w:type="dxa"/>
            <w:vMerge/>
          </w:tcPr>
          <w:p w:rsidR="00841989" w:rsidRPr="00C450B4" w:rsidRDefault="00841989" w:rsidP="00E05A08">
            <w:pPr>
              <w:spacing w:line="192" w:lineRule="auto"/>
              <w:rPr>
                <w:sz w:val="22"/>
                <w:szCs w:val="22"/>
              </w:rPr>
            </w:pPr>
          </w:p>
        </w:tc>
        <w:tc>
          <w:tcPr>
            <w:tcW w:w="2268" w:type="dxa"/>
          </w:tcPr>
          <w:p w:rsidR="00841989" w:rsidRPr="00C450B4" w:rsidRDefault="00841989" w:rsidP="00E05A08">
            <w:pPr>
              <w:spacing w:before="100" w:beforeAutospacing="1" w:after="100" w:afterAutospacing="1" w:line="192" w:lineRule="auto"/>
              <w:rPr>
                <w:color w:val="000000"/>
                <w:sz w:val="22"/>
                <w:szCs w:val="22"/>
              </w:rPr>
            </w:pPr>
            <w:r w:rsidRPr="00C450B4">
              <w:rPr>
                <w:color w:val="000000"/>
                <w:sz w:val="22"/>
                <w:szCs w:val="22"/>
              </w:rPr>
              <w:t>Налоговый Кодекс Российской Федерации</w:t>
            </w:r>
          </w:p>
        </w:tc>
        <w:tc>
          <w:tcPr>
            <w:tcW w:w="2835" w:type="dxa"/>
          </w:tcPr>
          <w:p w:rsidR="00841989" w:rsidRPr="00C450B4" w:rsidRDefault="00841989" w:rsidP="00E05A08">
            <w:pPr>
              <w:spacing w:line="192" w:lineRule="auto"/>
              <w:rPr>
                <w:sz w:val="22"/>
                <w:szCs w:val="22"/>
              </w:rPr>
            </w:pPr>
            <w:r>
              <w:rPr>
                <w:color w:val="000000"/>
                <w:sz w:val="22"/>
                <w:szCs w:val="22"/>
              </w:rPr>
              <w:t>опубликована в</w:t>
            </w:r>
            <w:r w:rsidRPr="00C450B4">
              <w:rPr>
                <w:color w:val="000000"/>
                <w:sz w:val="22"/>
                <w:szCs w:val="22"/>
              </w:rPr>
              <w:t>ыписка из Налогового Кодекса Российской Федерации по размерам</w:t>
            </w:r>
            <w:r>
              <w:rPr>
                <w:color w:val="000000"/>
                <w:sz w:val="22"/>
                <w:szCs w:val="22"/>
              </w:rPr>
              <w:t xml:space="preserve"> госпошлины</w:t>
            </w:r>
          </w:p>
        </w:tc>
        <w:tc>
          <w:tcPr>
            <w:tcW w:w="2835" w:type="dxa"/>
          </w:tcPr>
          <w:p w:rsidR="00841989" w:rsidRPr="00C450B4" w:rsidRDefault="00841989" w:rsidP="00E05A08">
            <w:pPr>
              <w:spacing w:line="192" w:lineRule="auto"/>
              <w:ind w:firstLine="176"/>
              <w:rPr>
                <w:sz w:val="22"/>
                <w:szCs w:val="22"/>
              </w:rPr>
            </w:pPr>
            <w:r w:rsidRPr="00C450B4">
              <w:rPr>
                <w:color w:val="000000" w:themeColor="text1"/>
                <w:sz w:val="22"/>
                <w:szCs w:val="22"/>
              </w:rPr>
              <w:t>Изменений не требует</w:t>
            </w:r>
          </w:p>
        </w:tc>
      </w:tr>
      <w:tr w:rsidR="00841989" w:rsidRPr="00C450B4" w:rsidTr="00E05A08">
        <w:trPr>
          <w:trHeight w:val="1400"/>
        </w:trPr>
        <w:tc>
          <w:tcPr>
            <w:tcW w:w="521" w:type="dxa"/>
            <w:vMerge/>
            <w:noWrap/>
          </w:tcPr>
          <w:p w:rsidR="00841989" w:rsidRPr="00C450B4" w:rsidRDefault="00841989" w:rsidP="00E05A08">
            <w:pPr>
              <w:spacing w:line="192" w:lineRule="auto"/>
              <w:rPr>
                <w:sz w:val="22"/>
                <w:szCs w:val="22"/>
              </w:rPr>
            </w:pPr>
          </w:p>
        </w:tc>
        <w:tc>
          <w:tcPr>
            <w:tcW w:w="1997" w:type="dxa"/>
            <w:vMerge/>
          </w:tcPr>
          <w:p w:rsidR="00841989" w:rsidRPr="00C450B4" w:rsidRDefault="00841989" w:rsidP="00E05A08">
            <w:pPr>
              <w:spacing w:line="192" w:lineRule="auto"/>
              <w:rPr>
                <w:sz w:val="22"/>
                <w:szCs w:val="22"/>
              </w:rPr>
            </w:pPr>
          </w:p>
        </w:tc>
        <w:tc>
          <w:tcPr>
            <w:tcW w:w="2268" w:type="dxa"/>
          </w:tcPr>
          <w:p w:rsidR="00841989" w:rsidRPr="00C450B4" w:rsidRDefault="00841989" w:rsidP="00E05A08">
            <w:pPr>
              <w:spacing w:before="100" w:beforeAutospacing="1" w:after="100" w:afterAutospacing="1" w:line="192" w:lineRule="auto"/>
              <w:rPr>
                <w:color w:val="000000"/>
                <w:sz w:val="22"/>
                <w:szCs w:val="22"/>
              </w:rPr>
            </w:pPr>
            <w:r w:rsidRPr="00C450B4">
              <w:rPr>
                <w:sz w:val="22"/>
                <w:szCs w:val="22"/>
              </w:rPr>
              <w:t xml:space="preserve">Федеральный закон от 27.07.2010 № 210-ФЗ </w:t>
            </w:r>
            <w:r>
              <w:rPr>
                <w:sz w:val="22"/>
                <w:szCs w:val="22"/>
              </w:rPr>
              <w:t>«</w:t>
            </w:r>
            <w:r w:rsidRPr="00C450B4">
              <w:rPr>
                <w:sz w:val="22"/>
                <w:szCs w:val="22"/>
              </w:rPr>
              <w:t>Об организации предоставления государственных и муниципальных услуг</w:t>
            </w:r>
            <w:r>
              <w:rPr>
                <w:sz w:val="22"/>
                <w:szCs w:val="22"/>
              </w:rPr>
              <w:t>»</w:t>
            </w:r>
          </w:p>
        </w:tc>
        <w:tc>
          <w:tcPr>
            <w:tcW w:w="2835" w:type="dxa"/>
          </w:tcPr>
          <w:p w:rsidR="00841989" w:rsidRPr="00C450B4" w:rsidRDefault="00841989" w:rsidP="00E05A08">
            <w:pPr>
              <w:spacing w:line="192" w:lineRule="auto"/>
              <w:rPr>
                <w:sz w:val="22"/>
                <w:szCs w:val="22"/>
              </w:rPr>
            </w:pPr>
            <w:r>
              <w:rPr>
                <w:sz w:val="22"/>
                <w:szCs w:val="22"/>
              </w:rPr>
              <w:t>Опубликован</w:t>
            </w:r>
          </w:p>
        </w:tc>
        <w:tc>
          <w:tcPr>
            <w:tcW w:w="2835" w:type="dxa"/>
          </w:tcPr>
          <w:p w:rsidR="00841989" w:rsidRPr="00C450B4" w:rsidRDefault="00841989" w:rsidP="00E05A08">
            <w:pPr>
              <w:spacing w:line="192" w:lineRule="auto"/>
              <w:ind w:firstLine="176"/>
              <w:rPr>
                <w:sz w:val="22"/>
                <w:szCs w:val="22"/>
              </w:rPr>
            </w:pPr>
            <w:r w:rsidRPr="00C450B4">
              <w:rPr>
                <w:color w:val="000000" w:themeColor="text1"/>
                <w:sz w:val="22"/>
                <w:szCs w:val="22"/>
              </w:rPr>
              <w:t>Изменений не требует</w:t>
            </w:r>
          </w:p>
        </w:tc>
      </w:tr>
      <w:tr w:rsidR="00841989" w:rsidRPr="00C450B4" w:rsidTr="00E05A08">
        <w:trPr>
          <w:trHeight w:val="1761"/>
        </w:trPr>
        <w:tc>
          <w:tcPr>
            <w:tcW w:w="521" w:type="dxa"/>
            <w:vMerge/>
            <w:noWrap/>
          </w:tcPr>
          <w:p w:rsidR="00841989" w:rsidRPr="00C450B4" w:rsidRDefault="00841989" w:rsidP="00E05A08">
            <w:pPr>
              <w:spacing w:line="192" w:lineRule="auto"/>
              <w:rPr>
                <w:sz w:val="22"/>
                <w:szCs w:val="22"/>
              </w:rPr>
            </w:pPr>
          </w:p>
        </w:tc>
        <w:tc>
          <w:tcPr>
            <w:tcW w:w="1997" w:type="dxa"/>
            <w:vMerge/>
          </w:tcPr>
          <w:p w:rsidR="00841989" w:rsidRPr="00C450B4" w:rsidRDefault="00841989" w:rsidP="00E05A08">
            <w:pPr>
              <w:spacing w:line="192" w:lineRule="auto"/>
              <w:rPr>
                <w:sz w:val="22"/>
                <w:szCs w:val="22"/>
              </w:rPr>
            </w:pPr>
          </w:p>
        </w:tc>
        <w:tc>
          <w:tcPr>
            <w:tcW w:w="2268" w:type="dxa"/>
          </w:tcPr>
          <w:p w:rsidR="00841989" w:rsidRPr="00C450B4" w:rsidRDefault="00841989" w:rsidP="00E05A08">
            <w:pPr>
              <w:spacing w:before="100" w:beforeAutospacing="1" w:after="100" w:afterAutospacing="1" w:line="192" w:lineRule="auto"/>
              <w:rPr>
                <w:sz w:val="22"/>
                <w:szCs w:val="22"/>
              </w:rPr>
            </w:pPr>
            <w:r w:rsidRPr="00C450B4">
              <w:rPr>
                <w:color w:val="000000"/>
                <w:sz w:val="22"/>
                <w:szCs w:val="22"/>
              </w:rPr>
              <w:t xml:space="preserve">Постановление Правительства Российской Федерации от 21.11.2011 № 957 </w:t>
            </w:r>
            <w:r>
              <w:rPr>
                <w:color w:val="000000"/>
                <w:sz w:val="22"/>
                <w:szCs w:val="22"/>
              </w:rPr>
              <w:t>«</w:t>
            </w:r>
            <w:r w:rsidRPr="00C450B4">
              <w:rPr>
                <w:color w:val="000000"/>
                <w:sz w:val="22"/>
                <w:szCs w:val="22"/>
              </w:rPr>
              <w:t>Об организации лицензирования отдельных видов деятельности</w:t>
            </w:r>
            <w:r>
              <w:rPr>
                <w:color w:val="000000"/>
                <w:sz w:val="22"/>
                <w:szCs w:val="22"/>
              </w:rPr>
              <w:t>»</w:t>
            </w:r>
          </w:p>
        </w:tc>
        <w:tc>
          <w:tcPr>
            <w:tcW w:w="2835" w:type="dxa"/>
          </w:tcPr>
          <w:p w:rsidR="00841989" w:rsidRPr="00C450B4" w:rsidRDefault="00841989" w:rsidP="00E05A08">
            <w:pPr>
              <w:spacing w:line="192" w:lineRule="auto"/>
              <w:rPr>
                <w:sz w:val="22"/>
                <w:szCs w:val="22"/>
              </w:rPr>
            </w:pPr>
            <w:r>
              <w:rPr>
                <w:sz w:val="22"/>
                <w:szCs w:val="22"/>
              </w:rPr>
              <w:t>«</w:t>
            </w:r>
            <w:r w:rsidRPr="00C450B4">
              <w:rPr>
                <w:sz w:val="22"/>
                <w:szCs w:val="22"/>
              </w:rPr>
              <w:t xml:space="preserve">Собрание законодательства </w:t>
            </w:r>
            <w:r w:rsidRPr="00C450B4">
              <w:rPr>
                <w:color w:val="000000"/>
                <w:sz w:val="22"/>
                <w:szCs w:val="22"/>
              </w:rPr>
              <w:t>Российской Федерации</w:t>
            </w:r>
            <w:r>
              <w:rPr>
                <w:sz w:val="22"/>
                <w:szCs w:val="22"/>
              </w:rPr>
              <w:t>»</w:t>
            </w:r>
            <w:r w:rsidRPr="00C450B4">
              <w:rPr>
                <w:sz w:val="22"/>
                <w:szCs w:val="22"/>
              </w:rPr>
              <w:t xml:space="preserve">, 28.11.2011, </w:t>
            </w:r>
            <w:r>
              <w:rPr>
                <w:sz w:val="22"/>
                <w:szCs w:val="22"/>
              </w:rPr>
              <w:t>№</w:t>
            </w:r>
            <w:r w:rsidRPr="00C450B4">
              <w:rPr>
                <w:sz w:val="22"/>
                <w:szCs w:val="22"/>
              </w:rPr>
              <w:t xml:space="preserve"> 48, ст. 6931</w:t>
            </w:r>
          </w:p>
        </w:tc>
        <w:tc>
          <w:tcPr>
            <w:tcW w:w="2835" w:type="dxa"/>
          </w:tcPr>
          <w:p w:rsidR="00841989" w:rsidRPr="00C450B4" w:rsidRDefault="00841989" w:rsidP="00E05A08">
            <w:pPr>
              <w:spacing w:line="192" w:lineRule="auto"/>
              <w:ind w:firstLine="176"/>
              <w:rPr>
                <w:color w:val="000000" w:themeColor="text1"/>
                <w:sz w:val="22"/>
                <w:szCs w:val="22"/>
              </w:rPr>
            </w:pPr>
            <w:r w:rsidRPr="00C450B4">
              <w:rPr>
                <w:color w:val="000000" w:themeColor="text1"/>
                <w:sz w:val="22"/>
                <w:szCs w:val="22"/>
              </w:rPr>
              <w:t>Изменений не требует</w:t>
            </w:r>
          </w:p>
        </w:tc>
      </w:tr>
      <w:tr w:rsidR="00841989" w:rsidRPr="00C450B4" w:rsidTr="00E05A08">
        <w:trPr>
          <w:trHeight w:val="983"/>
        </w:trPr>
        <w:tc>
          <w:tcPr>
            <w:tcW w:w="521" w:type="dxa"/>
            <w:vMerge/>
            <w:noWrap/>
          </w:tcPr>
          <w:p w:rsidR="00841989" w:rsidRPr="00C450B4" w:rsidRDefault="00841989" w:rsidP="00E05A08">
            <w:pPr>
              <w:spacing w:line="192" w:lineRule="auto"/>
              <w:rPr>
                <w:sz w:val="22"/>
                <w:szCs w:val="22"/>
              </w:rPr>
            </w:pPr>
          </w:p>
        </w:tc>
        <w:tc>
          <w:tcPr>
            <w:tcW w:w="1997" w:type="dxa"/>
            <w:vMerge/>
          </w:tcPr>
          <w:p w:rsidR="00841989" w:rsidRPr="00C450B4" w:rsidRDefault="00841989" w:rsidP="00E05A08">
            <w:pPr>
              <w:spacing w:line="192" w:lineRule="auto"/>
              <w:rPr>
                <w:sz w:val="22"/>
                <w:szCs w:val="22"/>
              </w:rPr>
            </w:pPr>
          </w:p>
        </w:tc>
        <w:tc>
          <w:tcPr>
            <w:tcW w:w="2268" w:type="dxa"/>
          </w:tcPr>
          <w:p w:rsidR="00841989" w:rsidRPr="00C450B4" w:rsidRDefault="00841989" w:rsidP="00E05A08">
            <w:pPr>
              <w:spacing w:before="100" w:beforeAutospacing="1" w:after="100" w:afterAutospacing="1" w:line="192" w:lineRule="auto"/>
              <w:rPr>
                <w:color w:val="000000"/>
                <w:sz w:val="22"/>
                <w:szCs w:val="22"/>
              </w:rPr>
            </w:pPr>
            <w:r w:rsidRPr="00C450B4">
              <w:rPr>
                <w:sz w:val="22"/>
                <w:szCs w:val="22"/>
              </w:rPr>
              <w:t>Постановление Правительства Российской Федерации от 24.10.2011</w:t>
            </w:r>
            <w:r>
              <w:rPr>
                <w:sz w:val="22"/>
                <w:szCs w:val="22"/>
              </w:rPr>
              <w:t xml:space="preserve"> </w:t>
            </w:r>
            <w:r w:rsidRPr="00C450B4">
              <w:rPr>
                <w:sz w:val="22"/>
                <w:szCs w:val="22"/>
              </w:rPr>
              <w:t xml:space="preserve">№ 861 </w:t>
            </w:r>
            <w:r>
              <w:rPr>
                <w:sz w:val="22"/>
                <w:szCs w:val="22"/>
              </w:rPr>
              <w:t>«</w:t>
            </w:r>
            <w:r w:rsidRPr="00C450B4">
              <w:rPr>
                <w:sz w:val="22"/>
                <w:szCs w:val="22"/>
              </w:rPr>
              <w:t>О федеральных государственных информационных системах, обеспечивающих предоставление в электронной форме государственных и муниципальных</w:t>
            </w:r>
            <w:r>
              <w:rPr>
                <w:sz w:val="22"/>
                <w:szCs w:val="22"/>
              </w:rPr>
              <w:t xml:space="preserve"> услуг (осуществление функций)»</w:t>
            </w:r>
          </w:p>
        </w:tc>
        <w:tc>
          <w:tcPr>
            <w:tcW w:w="2835" w:type="dxa"/>
          </w:tcPr>
          <w:p w:rsidR="00841989" w:rsidRPr="00C450B4" w:rsidRDefault="00841989" w:rsidP="00E05A08">
            <w:pPr>
              <w:spacing w:line="192" w:lineRule="auto"/>
              <w:rPr>
                <w:sz w:val="22"/>
                <w:szCs w:val="22"/>
              </w:rPr>
            </w:pPr>
            <w:r>
              <w:rPr>
                <w:sz w:val="22"/>
                <w:szCs w:val="22"/>
              </w:rPr>
              <w:t>Опубликовано</w:t>
            </w:r>
          </w:p>
        </w:tc>
        <w:tc>
          <w:tcPr>
            <w:tcW w:w="2835" w:type="dxa"/>
          </w:tcPr>
          <w:p w:rsidR="00841989" w:rsidRPr="00C450B4" w:rsidRDefault="00841989" w:rsidP="00E05A08">
            <w:pPr>
              <w:spacing w:line="192" w:lineRule="auto"/>
              <w:ind w:firstLine="176"/>
              <w:rPr>
                <w:sz w:val="22"/>
                <w:szCs w:val="22"/>
              </w:rPr>
            </w:pPr>
            <w:r w:rsidRPr="00C450B4">
              <w:rPr>
                <w:color w:val="000000" w:themeColor="text1"/>
                <w:sz w:val="22"/>
                <w:szCs w:val="22"/>
              </w:rPr>
              <w:t>Изменений не требует</w:t>
            </w:r>
          </w:p>
        </w:tc>
      </w:tr>
      <w:tr w:rsidR="00841989" w:rsidRPr="00C450B4" w:rsidTr="00E05A08">
        <w:trPr>
          <w:trHeight w:val="2117"/>
        </w:trPr>
        <w:tc>
          <w:tcPr>
            <w:tcW w:w="521" w:type="dxa"/>
            <w:vMerge/>
            <w:noWrap/>
          </w:tcPr>
          <w:p w:rsidR="00841989" w:rsidRPr="00C450B4" w:rsidRDefault="00841989" w:rsidP="00E05A08">
            <w:pPr>
              <w:spacing w:line="192" w:lineRule="auto"/>
              <w:rPr>
                <w:sz w:val="22"/>
                <w:szCs w:val="22"/>
              </w:rPr>
            </w:pPr>
          </w:p>
        </w:tc>
        <w:tc>
          <w:tcPr>
            <w:tcW w:w="1997" w:type="dxa"/>
            <w:vMerge/>
          </w:tcPr>
          <w:p w:rsidR="00841989" w:rsidRPr="00C450B4" w:rsidRDefault="00841989" w:rsidP="00E05A08">
            <w:pPr>
              <w:spacing w:line="192" w:lineRule="auto"/>
              <w:rPr>
                <w:sz w:val="22"/>
                <w:szCs w:val="22"/>
              </w:rPr>
            </w:pPr>
          </w:p>
        </w:tc>
        <w:tc>
          <w:tcPr>
            <w:tcW w:w="2268" w:type="dxa"/>
          </w:tcPr>
          <w:p w:rsidR="00841989" w:rsidRPr="00C450B4" w:rsidRDefault="00841989" w:rsidP="00E05A08">
            <w:pPr>
              <w:spacing w:before="100" w:beforeAutospacing="1" w:after="100" w:afterAutospacing="1" w:line="192" w:lineRule="auto"/>
              <w:rPr>
                <w:sz w:val="22"/>
                <w:szCs w:val="22"/>
              </w:rPr>
            </w:pPr>
            <w:r w:rsidRPr="00C450B4">
              <w:rPr>
                <w:sz w:val="22"/>
                <w:szCs w:val="22"/>
              </w:rPr>
              <w:t xml:space="preserve">Постановление Правительства Российской Федерации от 07.07. 2011 № 553 </w:t>
            </w:r>
            <w:r>
              <w:rPr>
                <w:sz w:val="22"/>
                <w:szCs w:val="22"/>
              </w:rPr>
              <w:t>«</w:t>
            </w:r>
            <w:r w:rsidRPr="00C450B4">
              <w:rPr>
                <w:sz w:val="22"/>
                <w:szCs w:val="22"/>
              </w:rPr>
              <w:t xml:space="preserve">О порядке оформления и предоставления заявлений и иных документов, необходимых для предоставления государственных и (или) муниципальных услуг, </w:t>
            </w:r>
            <w:r>
              <w:rPr>
                <w:sz w:val="22"/>
                <w:szCs w:val="22"/>
              </w:rPr>
              <w:t>в форме электронных документов»</w:t>
            </w:r>
          </w:p>
        </w:tc>
        <w:tc>
          <w:tcPr>
            <w:tcW w:w="2835" w:type="dxa"/>
          </w:tcPr>
          <w:p w:rsidR="00841989" w:rsidRPr="00C450B4" w:rsidRDefault="00841989" w:rsidP="00E05A08">
            <w:pPr>
              <w:spacing w:line="192" w:lineRule="auto"/>
              <w:rPr>
                <w:sz w:val="22"/>
                <w:szCs w:val="22"/>
              </w:rPr>
            </w:pPr>
            <w:r>
              <w:rPr>
                <w:sz w:val="22"/>
                <w:szCs w:val="22"/>
              </w:rPr>
              <w:t>Опубликовано</w:t>
            </w:r>
          </w:p>
        </w:tc>
        <w:tc>
          <w:tcPr>
            <w:tcW w:w="2835" w:type="dxa"/>
          </w:tcPr>
          <w:p w:rsidR="00841989" w:rsidRPr="00C450B4" w:rsidRDefault="00841989" w:rsidP="00E05A08">
            <w:pPr>
              <w:spacing w:line="192" w:lineRule="auto"/>
              <w:ind w:firstLine="176"/>
              <w:rPr>
                <w:sz w:val="22"/>
                <w:szCs w:val="22"/>
              </w:rPr>
            </w:pPr>
            <w:r w:rsidRPr="00C450B4">
              <w:rPr>
                <w:color w:val="000000" w:themeColor="text1"/>
                <w:sz w:val="22"/>
                <w:szCs w:val="22"/>
              </w:rPr>
              <w:t>Изменений не требует</w:t>
            </w:r>
          </w:p>
        </w:tc>
      </w:tr>
      <w:tr w:rsidR="00841989" w:rsidRPr="00C450B4" w:rsidTr="00E05A08">
        <w:trPr>
          <w:trHeight w:val="6155"/>
        </w:trPr>
        <w:tc>
          <w:tcPr>
            <w:tcW w:w="521" w:type="dxa"/>
            <w:noWrap/>
          </w:tcPr>
          <w:p w:rsidR="00841989" w:rsidRPr="00C450B4" w:rsidRDefault="00841989" w:rsidP="00E05A08">
            <w:pPr>
              <w:spacing w:line="192" w:lineRule="auto"/>
              <w:rPr>
                <w:sz w:val="22"/>
                <w:szCs w:val="22"/>
              </w:rPr>
            </w:pPr>
            <w:r w:rsidRPr="00C450B4">
              <w:rPr>
                <w:sz w:val="22"/>
                <w:szCs w:val="22"/>
              </w:rPr>
              <w:lastRenderedPageBreak/>
              <w:t>2.</w:t>
            </w:r>
          </w:p>
        </w:tc>
        <w:tc>
          <w:tcPr>
            <w:tcW w:w="1997" w:type="dxa"/>
          </w:tcPr>
          <w:p w:rsidR="00841989" w:rsidRPr="00C450B4" w:rsidRDefault="00841989" w:rsidP="00E05A08">
            <w:pPr>
              <w:spacing w:line="192" w:lineRule="auto"/>
              <w:ind w:left="-95"/>
              <w:rPr>
                <w:sz w:val="22"/>
                <w:szCs w:val="22"/>
              </w:rPr>
            </w:pPr>
            <w:r w:rsidRPr="00C450B4">
              <w:rPr>
                <w:sz w:val="22"/>
                <w:szCs w:val="22"/>
              </w:rPr>
              <w:t>Нормативные правовые акты, конкретизирующие содержание лицензионных требований</w:t>
            </w:r>
          </w:p>
        </w:tc>
        <w:tc>
          <w:tcPr>
            <w:tcW w:w="2268" w:type="dxa"/>
          </w:tcPr>
          <w:p w:rsidR="00841989" w:rsidRPr="00C450B4" w:rsidRDefault="00841989" w:rsidP="00E05A08">
            <w:pPr>
              <w:spacing w:line="192" w:lineRule="auto"/>
              <w:rPr>
                <w:sz w:val="22"/>
                <w:szCs w:val="22"/>
              </w:rPr>
            </w:pPr>
            <w:r w:rsidRPr="00C450B4">
              <w:rPr>
                <w:sz w:val="22"/>
                <w:szCs w:val="22"/>
              </w:rPr>
              <w:t>Постановление Правительства Российской Федерации от 06.03. 2012 № 193</w:t>
            </w:r>
            <w:r w:rsidR="00EA6F49">
              <w:rPr>
                <w:sz w:val="22"/>
                <w:szCs w:val="22"/>
              </w:rPr>
              <w:t xml:space="preserve">                           </w:t>
            </w:r>
            <w:r w:rsidRPr="00C450B4">
              <w:rPr>
                <w:sz w:val="22"/>
                <w:szCs w:val="22"/>
              </w:rPr>
              <w:t xml:space="preserve"> </w:t>
            </w:r>
            <w:r>
              <w:rPr>
                <w:sz w:val="22"/>
                <w:szCs w:val="22"/>
              </w:rPr>
              <w:t>«</w:t>
            </w:r>
            <w:r w:rsidRPr="00C450B4">
              <w:rPr>
                <w:sz w:val="22"/>
                <w:szCs w:val="22"/>
              </w:rPr>
              <w:t>О лицензировании отдельных видов деятельности на морском и внутреннем водном транспорте</w:t>
            </w:r>
            <w:r>
              <w:rPr>
                <w:sz w:val="22"/>
                <w:szCs w:val="22"/>
              </w:rPr>
              <w:t>»</w:t>
            </w:r>
          </w:p>
        </w:tc>
        <w:tc>
          <w:tcPr>
            <w:tcW w:w="2835" w:type="dxa"/>
          </w:tcPr>
          <w:p w:rsidR="00841989" w:rsidRPr="00C450B4" w:rsidRDefault="00841989" w:rsidP="00E05A08">
            <w:pPr>
              <w:spacing w:line="192" w:lineRule="auto"/>
              <w:rPr>
                <w:sz w:val="22"/>
                <w:szCs w:val="22"/>
              </w:rPr>
            </w:pPr>
            <w:r>
              <w:rPr>
                <w:sz w:val="22"/>
                <w:szCs w:val="22"/>
              </w:rPr>
              <w:t>Опубликовано</w:t>
            </w:r>
          </w:p>
        </w:tc>
        <w:tc>
          <w:tcPr>
            <w:tcW w:w="2835" w:type="dxa"/>
          </w:tcPr>
          <w:p w:rsidR="00841989" w:rsidRPr="00C450B4" w:rsidRDefault="00842156" w:rsidP="00842156">
            <w:pPr>
              <w:spacing w:line="192" w:lineRule="auto"/>
              <w:ind w:firstLine="176"/>
              <w:rPr>
                <w:sz w:val="22"/>
                <w:szCs w:val="22"/>
              </w:rPr>
            </w:pPr>
            <w:r w:rsidRPr="00C450B4">
              <w:rPr>
                <w:color w:val="000000" w:themeColor="text1"/>
                <w:sz w:val="22"/>
                <w:szCs w:val="22"/>
              </w:rPr>
              <w:t>Изменений не требует</w:t>
            </w:r>
          </w:p>
        </w:tc>
      </w:tr>
      <w:tr w:rsidR="00841989" w:rsidRPr="00C450B4" w:rsidTr="00E05A08">
        <w:trPr>
          <w:trHeight w:val="1619"/>
        </w:trPr>
        <w:tc>
          <w:tcPr>
            <w:tcW w:w="521" w:type="dxa"/>
            <w:vMerge w:val="restart"/>
            <w:noWrap/>
          </w:tcPr>
          <w:p w:rsidR="00841989" w:rsidRPr="00C450B4" w:rsidRDefault="00841989" w:rsidP="00E05A08">
            <w:pPr>
              <w:spacing w:line="192" w:lineRule="auto"/>
              <w:rPr>
                <w:sz w:val="22"/>
                <w:szCs w:val="22"/>
              </w:rPr>
            </w:pPr>
            <w:r w:rsidRPr="00C450B4">
              <w:rPr>
                <w:sz w:val="22"/>
                <w:szCs w:val="22"/>
              </w:rPr>
              <w:t>3.</w:t>
            </w:r>
          </w:p>
        </w:tc>
        <w:tc>
          <w:tcPr>
            <w:tcW w:w="1997" w:type="dxa"/>
            <w:vMerge w:val="restart"/>
          </w:tcPr>
          <w:p w:rsidR="00841989" w:rsidRPr="00C450B4" w:rsidRDefault="00841989" w:rsidP="00E05A08">
            <w:pPr>
              <w:spacing w:after="240" w:line="192" w:lineRule="auto"/>
              <w:rPr>
                <w:sz w:val="22"/>
                <w:szCs w:val="22"/>
              </w:rPr>
            </w:pPr>
            <w:r w:rsidRPr="00C450B4">
              <w:rPr>
                <w:sz w:val="22"/>
                <w:szCs w:val="22"/>
              </w:rPr>
              <w:t>Нормативные правовые акты, устанавливающие формы документов, используемых при лицензировании</w:t>
            </w:r>
          </w:p>
        </w:tc>
        <w:tc>
          <w:tcPr>
            <w:tcW w:w="2268" w:type="dxa"/>
          </w:tcPr>
          <w:p w:rsidR="00841989" w:rsidRPr="00C450B4" w:rsidRDefault="00841989" w:rsidP="00E05A08">
            <w:pPr>
              <w:spacing w:line="192" w:lineRule="auto"/>
              <w:rPr>
                <w:sz w:val="22"/>
                <w:szCs w:val="22"/>
              </w:rPr>
            </w:pPr>
            <w:r w:rsidRPr="00C450B4">
              <w:rPr>
                <w:sz w:val="22"/>
                <w:szCs w:val="22"/>
              </w:rPr>
              <w:t xml:space="preserve">Постановление Правительства Российской Федерации от 06.10.2011 № 826 </w:t>
            </w:r>
            <w:r>
              <w:rPr>
                <w:sz w:val="22"/>
                <w:szCs w:val="22"/>
              </w:rPr>
              <w:t>«</w:t>
            </w:r>
            <w:r w:rsidRPr="00C450B4">
              <w:rPr>
                <w:sz w:val="22"/>
                <w:szCs w:val="22"/>
              </w:rPr>
              <w:t>Об утверждении типовой формы лицензии</w:t>
            </w:r>
            <w:r>
              <w:rPr>
                <w:sz w:val="22"/>
                <w:szCs w:val="22"/>
              </w:rPr>
              <w:t>»</w:t>
            </w:r>
          </w:p>
        </w:tc>
        <w:tc>
          <w:tcPr>
            <w:tcW w:w="2835" w:type="dxa"/>
          </w:tcPr>
          <w:p w:rsidR="00841989" w:rsidRPr="00C450B4" w:rsidRDefault="00841989" w:rsidP="00E05A08">
            <w:pPr>
              <w:spacing w:line="192" w:lineRule="auto"/>
              <w:rPr>
                <w:sz w:val="22"/>
                <w:szCs w:val="22"/>
                <w:highlight w:val="yellow"/>
              </w:rPr>
            </w:pPr>
            <w:r>
              <w:rPr>
                <w:sz w:val="22"/>
                <w:szCs w:val="22"/>
              </w:rPr>
              <w:t>Опубликовано</w:t>
            </w:r>
          </w:p>
        </w:tc>
        <w:tc>
          <w:tcPr>
            <w:tcW w:w="2835" w:type="dxa"/>
          </w:tcPr>
          <w:p w:rsidR="00841989" w:rsidRPr="00C450B4" w:rsidRDefault="00841989" w:rsidP="00E05A08">
            <w:pPr>
              <w:spacing w:line="192" w:lineRule="auto"/>
              <w:ind w:firstLine="176"/>
              <w:rPr>
                <w:sz w:val="22"/>
                <w:szCs w:val="22"/>
              </w:rPr>
            </w:pPr>
            <w:r w:rsidRPr="00C450B4">
              <w:rPr>
                <w:sz w:val="22"/>
                <w:szCs w:val="22"/>
              </w:rPr>
              <w:t xml:space="preserve">Дополнить примечание к типовой форме лицензии словами: </w:t>
            </w:r>
            <w:r>
              <w:rPr>
                <w:sz w:val="22"/>
                <w:szCs w:val="22"/>
              </w:rPr>
              <w:t>«</w:t>
            </w:r>
            <w:r w:rsidRPr="00C450B4">
              <w:rPr>
                <w:sz w:val="22"/>
                <w:szCs w:val="22"/>
              </w:rPr>
              <w:t>Форма приложения к лицензии утве</w:t>
            </w:r>
            <w:r>
              <w:rPr>
                <w:sz w:val="22"/>
                <w:szCs w:val="22"/>
              </w:rPr>
              <w:t>рждается лицензирующим органом»</w:t>
            </w:r>
          </w:p>
        </w:tc>
      </w:tr>
      <w:tr w:rsidR="00841989" w:rsidRPr="00C450B4" w:rsidTr="00E05A08">
        <w:trPr>
          <w:trHeight w:val="627"/>
        </w:trPr>
        <w:tc>
          <w:tcPr>
            <w:tcW w:w="521" w:type="dxa"/>
            <w:vMerge/>
            <w:noWrap/>
          </w:tcPr>
          <w:p w:rsidR="00841989" w:rsidRPr="00C450B4" w:rsidRDefault="00841989" w:rsidP="00E05A08">
            <w:pPr>
              <w:spacing w:line="192" w:lineRule="auto"/>
              <w:rPr>
                <w:sz w:val="22"/>
                <w:szCs w:val="22"/>
              </w:rPr>
            </w:pPr>
          </w:p>
        </w:tc>
        <w:tc>
          <w:tcPr>
            <w:tcW w:w="1997" w:type="dxa"/>
            <w:vMerge/>
          </w:tcPr>
          <w:p w:rsidR="00841989" w:rsidRPr="00C450B4" w:rsidRDefault="00841989" w:rsidP="00E05A08">
            <w:pPr>
              <w:spacing w:after="240" w:line="192" w:lineRule="auto"/>
              <w:rPr>
                <w:sz w:val="22"/>
                <w:szCs w:val="22"/>
              </w:rPr>
            </w:pPr>
          </w:p>
        </w:tc>
        <w:tc>
          <w:tcPr>
            <w:tcW w:w="2268" w:type="dxa"/>
          </w:tcPr>
          <w:p w:rsidR="00841989" w:rsidRPr="00C450B4" w:rsidRDefault="00841989" w:rsidP="00E05A08">
            <w:pPr>
              <w:spacing w:line="192" w:lineRule="auto"/>
              <w:rPr>
                <w:sz w:val="22"/>
                <w:szCs w:val="22"/>
              </w:rPr>
            </w:pPr>
            <w:r w:rsidRPr="00C450B4">
              <w:rPr>
                <w:sz w:val="22"/>
                <w:szCs w:val="22"/>
              </w:rPr>
              <w:t>Административный регламент Федеральной службы по надзору в сфере транспорта по предоставлению услуги по лицензированию деятельности по перевозкам внутренним водным транспортом, морским транспортом пассажиров, утвержденный приказом Минтранса России от 30.04.2013 № 158</w:t>
            </w:r>
          </w:p>
        </w:tc>
        <w:tc>
          <w:tcPr>
            <w:tcW w:w="2835" w:type="dxa"/>
          </w:tcPr>
          <w:p w:rsidR="00841989" w:rsidRPr="00C450B4" w:rsidRDefault="00841989" w:rsidP="00E05A08">
            <w:pPr>
              <w:spacing w:line="192" w:lineRule="auto"/>
              <w:rPr>
                <w:sz w:val="22"/>
                <w:szCs w:val="22"/>
                <w:highlight w:val="yellow"/>
              </w:rPr>
            </w:pPr>
            <w:r w:rsidRPr="00C450B4">
              <w:rPr>
                <w:sz w:val="22"/>
                <w:szCs w:val="22"/>
              </w:rPr>
              <w:t xml:space="preserve">Размещено на официальном сайте Ространснадзора в разделе </w:t>
            </w:r>
            <w:proofErr w:type="spellStart"/>
            <w:r w:rsidRPr="00C450B4">
              <w:rPr>
                <w:sz w:val="22"/>
                <w:szCs w:val="22"/>
              </w:rPr>
              <w:t>Госморречнадзор</w:t>
            </w:r>
            <w:proofErr w:type="spellEnd"/>
            <w:r w:rsidRPr="00C450B4">
              <w:rPr>
                <w:sz w:val="22"/>
                <w:szCs w:val="22"/>
              </w:rPr>
              <w:t>- Нормативная база</w:t>
            </w:r>
          </w:p>
        </w:tc>
        <w:tc>
          <w:tcPr>
            <w:tcW w:w="2835" w:type="dxa"/>
          </w:tcPr>
          <w:p w:rsidR="00841989" w:rsidRPr="00C450B4" w:rsidRDefault="00841989" w:rsidP="00E05A08">
            <w:pPr>
              <w:spacing w:line="192" w:lineRule="auto"/>
              <w:ind w:firstLine="176"/>
              <w:rPr>
                <w:sz w:val="22"/>
                <w:szCs w:val="22"/>
              </w:rPr>
            </w:pPr>
            <w:r w:rsidRPr="00C450B4">
              <w:rPr>
                <w:sz w:val="22"/>
                <w:szCs w:val="22"/>
              </w:rPr>
              <w:t xml:space="preserve">1. В Приложении № 5 в заявлении слова </w:t>
            </w:r>
            <w:r>
              <w:rPr>
                <w:sz w:val="22"/>
                <w:szCs w:val="22"/>
              </w:rPr>
              <w:t>«</w:t>
            </w:r>
            <w:r w:rsidRPr="00C450B4">
              <w:rPr>
                <w:sz w:val="22"/>
                <w:szCs w:val="22"/>
              </w:rPr>
              <w:t>О прекращении действия лицензии</w:t>
            </w:r>
            <w:r>
              <w:rPr>
                <w:sz w:val="22"/>
                <w:szCs w:val="22"/>
              </w:rPr>
              <w:t>»</w:t>
            </w:r>
            <w:r w:rsidRPr="00C450B4">
              <w:rPr>
                <w:sz w:val="22"/>
                <w:szCs w:val="22"/>
              </w:rPr>
              <w:t xml:space="preserve"> заменить на слова </w:t>
            </w:r>
            <w:r>
              <w:rPr>
                <w:sz w:val="22"/>
                <w:szCs w:val="22"/>
              </w:rPr>
              <w:t>«</w:t>
            </w:r>
            <w:r w:rsidRPr="00C450B4">
              <w:rPr>
                <w:sz w:val="22"/>
                <w:szCs w:val="22"/>
              </w:rPr>
              <w:t>О прекращении лицензируемого вида деятельности</w:t>
            </w:r>
            <w:r>
              <w:rPr>
                <w:sz w:val="22"/>
                <w:szCs w:val="22"/>
              </w:rPr>
              <w:t>»</w:t>
            </w:r>
            <w:r w:rsidRPr="00C450B4">
              <w:rPr>
                <w:sz w:val="22"/>
                <w:szCs w:val="22"/>
              </w:rPr>
              <w:t xml:space="preserve">  (ч.14 ст.20 ФЗ № 99-ФЗ).</w:t>
            </w:r>
          </w:p>
          <w:p w:rsidR="00841989" w:rsidRDefault="00841989" w:rsidP="00E05A08">
            <w:pPr>
              <w:autoSpaceDE w:val="0"/>
              <w:autoSpaceDN w:val="0"/>
              <w:adjustRightInd w:val="0"/>
              <w:spacing w:line="192" w:lineRule="auto"/>
              <w:ind w:firstLine="176"/>
              <w:rPr>
                <w:sz w:val="22"/>
                <w:szCs w:val="22"/>
              </w:rPr>
            </w:pPr>
            <w:r w:rsidRPr="00C450B4">
              <w:rPr>
                <w:sz w:val="22"/>
                <w:szCs w:val="22"/>
              </w:rPr>
              <w:t>2. В п. 35 главы 2 слова:</w:t>
            </w:r>
          </w:p>
          <w:p w:rsidR="00841989" w:rsidRPr="00C450B4" w:rsidRDefault="00841989" w:rsidP="00E05A08">
            <w:pPr>
              <w:autoSpaceDE w:val="0"/>
              <w:autoSpaceDN w:val="0"/>
              <w:adjustRightInd w:val="0"/>
              <w:spacing w:line="192" w:lineRule="auto"/>
              <w:ind w:firstLine="176"/>
              <w:rPr>
                <w:sz w:val="22"/>
                <w:szCs w:val="22"/>
              </w:rPr>
            </w:pPr>
            <w:r>
              <w:rPr>
                <w:sz w:val="22"/>
                <w:szCs w:val="22"/>
              </w:rPr>
              <w:t>«</w:t>
            </w:r>
            <w:r w:rsidRPr="00C450B4">
              <w:rPr>
                <w:sz w:val="22"/>
                <w:szCs w:val="22"/>
              </w:rPr>
              <w:t>за предоставление лицензии - 6000 рублей;</w:t>
            </w:r>
          </w:p>
          <w:p w:rsidR="00841989" w:rsidRPr="00C450B4" w:rsidRDefault="00841989" w:rsidP="00E05A08">
            <w:pPr>
              <w:autoSpaceDE w:val="0"/>
              <w:autoSpaceDN w:val="0"/>
              <w:adjustRightInd w:val="0"/>
              <w:spacing w:line="192" w:lineRule="auto"/>
              <w:ind w:firstLine="176"/>
              <w:rPr>
                <w:sz w:val="22"/>
                <w:szCs w:val="22"/>
              </w:rPr>
            </w:pPr>
            <w:r w:rsidRPr="00C450B4">
              <w:rPr>
                <w:sz w:val="22"/>
                <w:szCs w:val="22"/>
              </w:rPr>
              <w:t xml:space="preserve">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w:t>
            </w:r>
            <w:r w:rsidRPr="00C450B4">
              <w:rPr>
                <w:sz w:val="22"/>
                <w:szCs w:val="22"/>
              </w:rPr>
              <w:lastRenderedPageBreak/>
              <w:t>оказываемых услугах в составе лицензируемого вида деятельности - 2600 рублей;</w:t>
            </w:r>
          </w:p>
          <w:p w:rsidR="00841989" w:rsidRPr="00C450B4" w:rsidRDefault="00841989" w:rsidP="00E05A08">
            <w:pPr>
              <w:autoSpaceDE w:val="0"/>
              <w:autoSpaceDN w:val="0"/>
              <w:adjustRightInd w:val="0"/>
              <w:spacing w:line="192" w:lineRule="auto"/>
              <w:ind w:firstLine="176"/>
              <w:rPr>
                <w:sz w:val="22"/>
                <w:szCs w:val="22"/>
              </w:rPr>
            </w:pPr>
            <w:r w:rsidRPr="00C450B4">
              <w:rPr>
                <w:sz w:val="22"/>
                <w:szCs w:val="22"/>
              </w:rPr>
              <w:t>за переоформление документа, подтверждающего наличие лицензии, и (или) приложения к такому документу в других случаях - 600 рублей;</w:t>
            </w:r>
          </w:p>
          <w:p w:rsidR="00841989" w:rsidRPr="00C450B4" w:rsidRDefault="00841989" w:rsidP="00E05A08">
            <w:pPr>
              <w:pStyle w:val="a1"/>
              <w:widowControl w:val="0"/>
              <w:spacing w:line="192" w:lineRule="auto"/>
              <w:ind w:firstLine="176"/>
              <w:jc w:val="left"/>
              <w:rPr>
                <w:sz w:val="22"/>
                <w:szCs w:val="22"/>
              </w:rPr>
            </w:pPr>
            <w:r w:rsidRPr="00C450B4">
              <w:rPr>
                <w:sz w:val="22"/>
                <w:szCs w:val="22"/>
              </w:rPr>
              <w:t>за предоставление (выдачу) дубликата лицензии - 600 рублей</w:t>
            </w:r>
            <w:r>
              <w:rPr>
                <w:sz w:val="22"/>
                <w:szCs w:val="22"/>
              </w:rPr>
              <w:t>»</w:t>
            </w:r>
            <w:r w:rsidRPr="00C450B4">
              <w:rPr>
                <w:sz w:val="22"/>
                <w:szCs w:val="22"/>
              </w:rPr>
              <w:t xml:space="preserve"> исключить. Основание </w:t>
            </w:r>
            <w:r>
              <w:rPr>
                <w:sz w:val="22"/>
                <w:szCs w:val="22"/>
              </w:rPr>
              <w:t>– изменения размеров госпошлины</w:t>
            </w:r>
          </w:p>
        </w:tc>
      </w:tr>
    </w:tbl>
    <w:p w:rsidR="00841989" w:rsidRPr="00EE26D6" w:rsidRDefault="00841989" w:rsidP="00841989">
      <w:pPr>
        <w:pStyle w:val="2"/>
        <w:keepNext w:val="0"/>
        <w:pageBreakBefore/>
        <w:widowControl w:val="0"/>
        <w:spacing w:before="0" w:after="0" w:line="240" w:lineRule="auto"/>
        <w:ind w:firstLine="0"/>
        <w:jc w:val="center"/>
      </w:pPr>
      <w:r>
        <w:lastRenderedPageBreak/>
        <w:t xml:space="preserve">Раздел </w:t>
      </w:r>
      <w:r>
        <w:rPr>
          <w:lang w:val="en-US"/>
        </w:rPr>
        <w:t>II</w:t>
      </w:r>
    </w:p>
    <w:p w:rsidR="00841989" w:rsidRDefault="00841989" w:rsidP="00841989">
      <w:pPr>
        <w:pStyle w:val="2"/>
        <w:keepNext w:val="0"/>
        <w:widowControl w:val="0"/>
        <w:spacing w:before="0" w:after="0" w:line="240" w:lineRule="auto"/>
        <w:ind w:firstLine="0"/>
        <w:jc w:val="center"/>
      </w:pPr>
      <w:r>
        <w:t>Организация и осуществление лицензирования деятельности ПП</w:t>
      </w:r>
    </w:p>
    <w:p w:rsidR="00841989" w:rsidRPr="0012179E" w:rsidRDefault="00841989" w:rsidP="00841989">
      <w:pPr>
        <w:rPr>
          <w:sz w:val="28"/>
          <w:szCs w:val="28"/>
        </w:rPr>
      </w:pPr>
    </w:p>
    <w:p w:rsidR="00841989" w:rsidRDefault="00841989" w:rsidP="00841989">
      <w:pPr>
        <w:pStyle w:val="3"/>
        <w:keepNext w:val="0"/>
        <w:keepLines w:val="0"/>
        <w:widowControl w:val="0"/>
        <w:spacing w:before="0" w:after="0" w:line="240" w:lineRule="auto"/>
      </w:pPr>
      <w:r>
        <w:t xml:space="preserve">2.1. Сведения об организационной структуре </w:t>
      </w:r>
      <w:r>
        <w:rPr>
          <w:rFonts w:cs="Times New Roman"/>
          <w:szCs w:val="28"/>
        </w:rPr>
        <w:t>лицензирующего органа и о распределении полномочий между структурными подразделениями, осуществляющими лицензирование</w:t>
      </w:r>
    </w:p>
    <w:p w:rsidR="00841989" w:rsidRPr="0012179E" w:rsidRDefault="00841989" w:rsidP="00841989">
      <w:pPr>
        <w:rPr>
          <w:sz w:val="28"/>
          <w:szCs w:val="28"/>
        </w:rPr>
      </w:pPr>
    </w:p>
    <w:p w:rsidR="00841989" w:rsidRDefault="00841989" w:rsidP="00841989">
      <w:pPr>
        <w:pStyle w:val="a1"/>
        <w:widowControl w:val="0"/>
        <w:spacing w:line="240" w:lineRule="auto"/>
      </w:pPr>
      <w:r>
        <w:t>Лицензирование осуществляется Ространснадзором. Уполномоченным структурным подразделением, ответственным за предоставление данной государственной функции, является Управление государственного морского и речного надзора Федеральной службы по надзору в сфере транспорта.</w:t>
      </w:r>
    </w:p>
    <w:p w:rsidR="00841989" w:rsidRDefault="00841989" w:rsidP="00841989">
      <w:pPr>
        <w:pStyle w:val="a1"/>
        <w:widowControl w:val="0"/>
        <w:spacing w:line="240" w:lineRule="auto"/>
      </w:pPr>
      <w:r>
        <w:t>Лицензионный контроль за соблюдением лицензиатами и соискателями лицензий лицензионных требований и выдачу лицензий осуществляет:</w:t>
      </w:r>
    </w:p>
    <w:p w:rsidR="00841989" w:rsidRDefault="00841989" w:rsidP="00841989">
      <w:pPr>
        <w:pStyle w:val="a1"/>
        <w:widowControl w:val="0"/>
        <w:spacing w:line="240" w:lineRule="auto"/>
      </w:pPr>
      <w:r>
        <w:t>- Управление государственного морского и речного надзора;</w:t>
      </w:r>
    </w:p>
    <w:p w:rsidR="00841989" w:rsidRDefault="00841989" w:rsidP="00841989">
      <w:pPr>
        <w:pStyle w:val="a1"/>
        <w:widowControl w:val="0"/>
        <w:spacing w:line="240" w:lineRule="auto"/>
      </w:pPr>
      <w:r>
        <w:t>- Межрегиональное управление Ространснадзора по Северо-Кавказскому Федеральному округу (Каспийский линейный отдел по надзору на морском транспорте – г. Махачкала);</w:t>
      </w:r>
    </w:p>
    <w:p w:rsidR="00841989" w:rsidRDefault="00841989" w:rsidP="00841989">
      <w:pPr>
        <w:pStyle w:val="a1"/>
        <w:widowControl w:val="0"/>
        <w:spacing w:line="240" w:lineRule="auto"/>
      </w:pPr>
      <w:r>
        <w:t>- 12 территориальными управлениями Ространснадзора:</w:t>
      </w:r>
    </w:p>
    <w:p w:rsidR="00841989" w:rsidRDefault="00841989" w:rsidP="00841989">
      <w:pPr>
        <w:pStyle w:val="a1"/>
        <w:widowControl w:val="0"/>
        <w:spacing w:line="240" w:lineRule="auto"/>
      </w:pPr>
      <w:r>
        <w:t>1. Центральное управление государственного речного надзора, г. Москва.</w:t>
      </w:r>
    </w:p>
    <w:p w:rsidR="00841989" w:rsidRDefault="00841989" w:rsidP="00841989">
      <w:pPr>
        <w:pStyle w:val="a1"/>
        <w:widowControl w:val="0"/>
        <w:spacing w:line="240" w:lineRule="auto"/>
      </w:pPr>
      <w:r>
        <w:t>2. Северо-Западное управление государственного морского и речного надзора, г. Санкт-Петербург.</w:t>
      </w:r>
    </w:p>
    <w:p w:rsidR="00841989" w:rsidRDefault="00841989" w:rsidP="00841989">
      <w:pPr>
        <w:pStyle w:val="a1"/>
        <w:widowControl w:val="0"/>
        <w:spacing w:line="240" w:lineRule="auto"/>
      </w:pPr>
      <w:r>
        <w:t>3. Северное управление государственного морского и речного надзора,</w:t>
      </w:r>
    </w:p>
    <w:p w:rsidR="00841989" w:rsidRDefault="00841989" w:rsidP="00841989">
      <w:pPr>
        <w:pStyle w:val="a1"/>
        <w:widowControl w:val="0"/>
        <w:spacing w:line="240" w:lineRule="auto"/>
        <w:ind w:firstLine="0"/>
      </w:pPr>
      <w:r>
        <w:t>г. Архангельск.</w:t>
      </w:r>
    </w:p>
    <w:p w:rsidR="00841989" w:rsidRDefault="00841989" w:rsidP="00841989">
      <w:pPr>
        <w:pStyle w:val="a1"/>
        <w:widowControl w:val="0"/>
        <w:spacing w:line="240" w:lineRule="auto"/>
      </w:pPr>
      <w:r>
        <w:t>4. Обь-Иртышское управление государственного морского и речного надзора, г. Омск.</w:t>
      </w:r>
    </w:p>
    <w:p w:rsidR="00841989" w:rsidRDefault="00841989" w:rsidP="00841989">
      <w:pPr>
        <w:pStyle w:val="a1"/>
        <w:widowControl w:val="0"/>
        <w:spacing w:line="240" w:lineRule="auto"/>
      </w:pPr>
      <w:r>
        <w:t>5. Обское управление государственного речного надзора, г. Новосибирск.</w:t>
      </w:r>
    </w:p>
    <w:p w:rsidR="00841989" w:rsidRDefault="00841989" w:rsidP="00841989">
      <w:pPr>
        <w:pStyle w:val="a1"/>
        <w:widowControl w:val="0"/>
        <w:spacing w:line="240" w:lineRule="auto"/>
      </w:pPr>
      <w:r>
        <w:t>6. Енисейское управление государственного морского и речного надзора,</w:t>
      </w:r>
    </w:p>
    <w:p w:rsidR="00841989" w:rsidRDefault="00841989" w:rsidP="00841989">
      <w:pPr>
        <w:pStyle w:val="a1"/>
        <w:widowControl w:val="0"/>
        <w:spacing w:line="240" w:lineRule="auto"/>
        <w:ind w:firstLine="0"/>
      </w:pPr>
      <w:r>
        <w:t>г. Красноярск.</w:t>
      </w:r>
    </w:p>
    <w:p w:rsidR="00841989" w:rsidRDefault="00841989" w:rsidP="00841989">
      <w:pPr>
        <w:pStyle w:val="a1"/>
        <w:widowControl w:val="0"/>
        <w:spacing w:line="240" w:lineRule="auto"/>
      </w:pPr>
      <w:r>
        <w:t>7. Восточно-Сибирское управление государственного речного надзора,</w:t>
      </w:r>
    </w:p>
    <w:p w:rsidR="00841989" w:rsidRDefault="00841989" w:rsidP="00841989">
      <w:pPr>
        <w:pStyle w:val="a1"/>
        <w:widowControl w:val="0"/>
        <w:spacing w:line="240" w:lineRule="auto"/>
        <w:ind w:firstLine="0"/>
      </w:pPr>
      <w:r>
        <w:t>г. Иркутск.</w:t>
      </w:r>
    </w:p>
    <w:p w:rsidR="00841989" w:rsidRDefault="00841989" w:rsidP="00841989">
      <w:pPr>
        <w:pStyle w:val="a1"/>
        <w:widowControl w:val="0"/>
        <w:spacing w:line="240" w:lineRule="auto"/>
      </w:pPr>
      <w:r>
        <w:t>8. Амурское управление государственного морского и речного надзора,</w:t>
      </w:r>
    </w:p>
    <w:p w:rsidR="00841989" w:rsidRDefault="00841989" w:rsidP="00841989">
      <w:pPr>
        <w:pStyle w:val="a1"/>
        <w:widowControl w:val="0"/>
        <w:spacing w:line="240" w:lineRule="auto"/>
        <w:ind w:firstLine="0"/>
      </w:pPr>
      <w:r>
        <w:t>г. Хабаровск.</w:t>
      </w:r>
    </w:p>
    <w:p w:rsidR="00841989" w:rsidRDefault="00841989" w:rsidP="00841989">
      <w:pPr>
        <w:pStyle w:val="a1"/>
        <w:widowControl w:val="0"/>
        <w:spacing w:line="240" w:lineRule="auto"/>
      </w:pPr>
      <w:r>
        <w:t>9. Северо-Восточное управление государственного морского и речного надзора, г. Якутск.</w:t>
      </w:r>
    </w:p>
    <w:p w:rsidR="00841989" w:rsidRDefault="00841989" w:rsidP="00841989">
      <w:pPr>
        <w:pStyle w:val="a1"/>
        <w:widowControl w:val="0"/>
        <w:spacing w:line="240" w:lineRule="auto"/>
      </w:pPr>
      <w:r>
        <w:t>10. Дальневосточное управление государственного морского надзора,</w:t>
      </w:r>
    </w:p>
    <w:p w:rsidR="00841989" w:rsidRDefault="00841989" w:rsidP="00841989">
      <w:pPr>
        <w:pStyle w:val="a1"/>
        <w:widowControl w:val="0"/>
        <w:spacing w:line="240" w:lineRule="auto"/>
        <w:ind w:firstLine="0"/>
      </w:pPr>
      <w:r>
        <w:t>г. Владивосток.</w:t>
      </w:r>
    </w:p>
    <w:p w:rsidR="00841989" w:rsidRDefault="00841989" w:rsidP="00841989">
      <w:pPr>
        <w:pStyle w:val="a1"/>
        <w:widowControl w:val="0"/>
        <w:spacing w:line="240" w:lineRule="auto"/>
      </w:pPr>
      <w:r>
        <w:t>11. Волжское управление государственного морского и речного надзора,</w:t>
      </w:r>
    </w:p>
    <w:p w:rsidR="00841989" w:rsidRDefault="00841989" w:rsidP="00841989">
      <w:pPr>
        <w:pStyle w:val="a1"/>
        <w:widowControl w:val="0"/>
        <w:spacing w:line="240" w:lineRule="auto"/>
        <w:ind w:firstLine="0"/>
      </w:pPr>
      <w:r>
        <w:t>г. Нижний Новгород.</w:t>
      </w:r>
    </w:p>
    <w:p w:rsidR="00841989" w:rsidRDefault="00841989" w:rsidP="00841989">
      <w:pPr>
        <w:pStyle w:val="a1"/>
        <w:widowControl w:val="0"/>
        <w:spacing w:line="240" w:lineRule="auto"/>
      </w:pPr>
      <w:r>
        <w:t>12. Южное управление государственного морского и речного надзора, г. </w:t>
      </w:r>
      <w:proofErr w:type="spellStart"/>
      <w:r>
        <w:t>Ростов</w:t>
      </w:r>
      <w:proofErr w:type="spellEnd"/>
      <w:r>
        <w:t>-на-Дону.</w:t>
      </w:r>
    </w:p>
    <w:p w:rsidR="00841989" w:rsidRDefault="00841989" w:rsidP="00841989">
      <w:pPr>
        <w:pStyle w:val="a1"/>
        <w:widowControl w:val="0"/>
        <w:spacing w:line="240" w:lineRule="auto"/>
      </w:pPr>
      <w:r>
        <w:t xml:space="preserve">В соответствии с утвержденными Положениями о территориальных управлениях государственного морского и речного надзора, на них возложены полномочия по лицензированию видов деятельности, осуществляемых на морском и внутреннем водном транспорте - перевозки внутренним водным транспортом, морским транспортом пассажиров,  в зоне их ответственности по территориальному </w:t>
      </w:r>
      <w:r>
        <w:lastRenderedPageBreak/>
        <w:t>признаку.</w:t>
      </w:r>
    </w:p>
    <w:p w:rsidR="00841989" w:rsidRDefault="00841989" w:rsidP="00841989">
      <w:pPr>
        <w:pStyle w:val="a1"/>
        <w:widowControl w:val="0"/>
        <w:spacing w:line="240" w:lineRule="auto"/>
      </w:pPr>
      <w:r>
        <w:t>Территориальные управления наделены полномочиями, которые охватывают все действия, связанные с лицензированием на морском и внутреннем водном транспорте, а именно: предоставление (переоформление) лицензий, отказ в предоставлении (переоформлении) лицензии, предоставление дубликата и копии лицензии, прекращение действия лицензии, при наличии решения суда приостановление деятельности лицензиата или аннулирование лицензии, осуществление контрольно-надзорных мероприятий в отношении соискателей лицензии и лицензиатов, включая плановые и внеплановые проверки, осмотры судов, технических средств, иных объектов, используемых при осуществлении лицензируемых видов деятельности.</w:t>
      </w:r>
    </w:p>
    <w:p w:rsidR="00841989" w:rsidRDefault="00841989" w:rsidP="00841989">
      <w:pPr>
        <w:pStyle w:val="a1"/>
        <w:widowControl w:val="0"/>
        <w:spacing w:line="240" w:lineRule="auto"/>
      </w:pPr>
    </w:p>
    <w:p w:rsidR="00841989" w:rsidRPr="0073407A" w:rsidRDefault="00841989" w:rsidP="00841989">
      <w:pPr>
        <w:pStyle w:val="a6"/>
        <w:widowControl w:val="0"/>
        <w:ind w:left="0" w:firstLine="709"/>
        <w:rPr>
          <w:rFonts w:eastAsia="Times New Roman" w:cs="Arial"/>
          <w:b/>
          <w:bCs/>
          <w:i/>
          <w:szCs w:val="26"/>
          <w:lang w:eastAsia="ru-RU"/>
        </w:rPr>
      </w:pPr>
      <w:r w:rsidRPr="00F11203">
        <w:rPr>
          <w:rFonts w:eastAsia="Times New Roman" w:cs="Arial"/>
          <w:b/>
          <w:bCs/>
          <w:i/>
          <w:szCs w:val="26"/>
          <w:lang w:eastAsia="ru-RU"/>
        </w:rPr>
        <w:t>2.2. </w:t>
      </w:r>
      <w:r w:rsidRPr="0073407A">
        <w:rPr>
          <w:rFonts w:eastAsia="Times New Roman" w:cs="Arial"/>
          <w:b/>
          <w:bCs/>
          <w:i/>
          <w:szCs w:val="26"/>
          <w:lang w:eastAsia="ru-RU"/>
        </w:rPr>
        <w:t>Сведения об организации и осуществлении лицензирования  деятельности</w:t>
      </w:r>
      <w:r>
        <w:rPr>
          <w:rFonts w:eastAsia="Times New Roman" w:cs="Arial"/>
          <w:b/>
          <w:bCs/>
          <w:i/>
          <w:szCs w:val="26"/>
          <w:lang w:eastAsia="ru-RU"/>
        </w:rPr>
        <w:t xml:space="preserve"> ПП</w:t>
      </w:r>
      <w:r w:rsidRPr="0073407A">
        <w:rPr>
          <w:rFonts w:eastAsia="Times New Roman" w:cs="Arial"/>
          <w:b/>
          <w:bCs/>
          <w:i/>
          <w:szCs w:val="26"/>
          <w:lang w:eastAsia="ru-RU"/>
        </w:rPr>
        <w:t>, в том числе в электронной форме</w:t>
      </w:r>
    </w:p>
    <w:p w:rsidR="00841989" w:rsidRDefault="00841989" w:rsidP="00841989">
      <w:pPr>
        <w:pStyle w:val="a6"/>
        <w:widowControl w:val="0"/>
        <w:ind w:left="0" w:firstLine="709"/>
      </w:pPr>
    </w:p>
    <w:p w:rsidR="00841989" w:rsidRDefault="00841989" w:rsidP="00841989">
      <w:pPr>
        <w:ind w:firstLine="709"/>
        <w:jc w:val="both"/>
      </w:pPr>
      <w:r w:rsidRPr="00097BF0">
        <w:rPr>
          <w:sz w:val="28"/>
          <w:szCs w:val="28"/>
        </w:rPr>
        <w:t>Утвержден Административный регламент предоставления государственных услуг по лицензированию по лицензированию  деятельности  по осуществлению б</w:t>
      </w:r>
      <w:r>
        <w:rPr>
          <w:sz w:val="28"/>
          <w:szCs w:val="28"/>
        </w:rPr>
        <w:t>уксировок морским транспортом (</w:t>
      </w:r>
      <w:r w:rsidRPr="00097BF0">
        <w:rPr>
          <w:sz w:val="28"/>
          <w:szCs w:val="28"/>
        </w:rPr>
        <w:t>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r>
        <w:rPr>
          <w:sz w:val="28"/>
          <w:szCs w:val="28"/>
        </w:rPr>
        <w:t xml:space="preserve">, </w:t>
      </w:r>
      <w:r w:rsidRPr="00097BF0">
        <w:rPr>
          <w:sz w:val="28"/>
          <w:szCs w:val="28"/>
        </w:rPr>
        <w:t>в котором определена последовательность действий лицензирующего органа при работе с соискателями лицензий (лицензиатами</w:t>
      </w:r>
      <w:r>
        <w:t xml:space="preserve">), </w:t>
      </w:r>
      <w:r w:rsidRPr="00097BF0">
        <w:rPr>
          <w:sz w:val="28"/>
          <w:szCs w:val="28"/>
        </w:rPr>
        <w:t>в том числе в электронной форме</w:t>
      </w:r>
      <w:r>
        <w:t>.</w:t>
      </w:r>
    </w:p>
    <w:p w:rsidR="00841989" w:rsidRPr="006143FA" w:rsidRDefault="00841989" w:rsidP="00841989">
      <w:pPr>
        <w:ind w:firstLine="709"/>
        <w:jc w:val="both"/>
        <w:rPr>
          <w:sz w:val="28"/>
          <w:szCs w:val="28"/>
        </w:rPr>
      </w:pPr>
      <w:r w:rsidRPr="006143FA">
        <w:rPr>
          <w:sz w:val="28"/>
          <w:szCs w:val="28"/>
        </w:rPr>
        <w:t>Заявлений от соискателей лицензий (лицензиатов) в электронной форме не</w:t>
      </w:r>
      <w:r>
        <w:rPr>
          <w:sz w:val="28"/>
          <w:szCs w:val="28"/>
        </w:rPr>
        <w:t> поступало.</w:t>
      </w:r>
    </w:p>
    <w:p w:rsidR="00841989" w:rsidRDefault="00841989" w:rsidP="00841989">
      <w:pPr>
        <w:pStyle w:val="a6"/>
        <w:widowControl w:val="0"/>
        <w:ind w:left="0" w:firstLine="709"/>
      </w:pPr>
    </w:p>
    <w:p w:rsidR="00841989" w:rsidRPr="008201C5" w:rsidRDefault="00841989" w:rsidP="00841989">
      <w:pPr>
        <w:pStyle w:val="3"/>
        <w:keepNext w:val="0"/>
        <w:keepLines w:val="0"/>
        <w:widowControl w:val="0"/>
        <w:spacing w:before="0" w:after="0" w:line="240" w:lineRule="auto"/>
        <w:rPr>
          <w:b w:val="0"/>
          <w:i w:val="0"/>
        </w:rPr>
      </w:pPr>
      <w:r w:rsidRPr="008201C5">
        <w:rPr>
          <w:szCs w:val="28"/>
        </w:rPr>
        <w:t>2.3. </w:t>
      </w:r>
      <w:r w:rsidRPr="008201C5">
        <w:rPr>
          <w:rFonts w:cs="Times New Roman"/>
          <w:szCs w:val="28"/>
        </w:rPr>
        <w:t>Сведения об организации межведомственного взаимодействия при осуществлении лицензирования деятельности</w:t>
      </w:r>
      <w:r>
        <w:rPr>
          <w:rFonts w:cs="Times New Roman"/>
          <w:szCs w:val="28"/>
        </w:rPr>
        <w:t xml:space="preserve"> ПП</w:t>
      </w:r>
      <w:r w:rsidRPr="008201C5">
        <w:rPr>
          <w:rFonts w:cs="Times New Roman"/>
          <w:szCs w:val="28"/>
        </w:rPr>
        <w:t>, включая перечень запрашиваемых в порядке межведомственного взаимодействия документов, в том числе о среднем сроке ответа на межведомственный запрос</w:t>
      </w:r>
    </w:p>
    <w:p w:rsidR="00841989" w:rsidRPr="008201C5" w:rsidRDefault="00841989" w:rsidP="00841989">
      <w:pPr>
        <w:pStyle w:val="a1"/>
        <w:widowControl w:val="0"/>
        <w:spacing w:line="232" w:lineRule="auto"/>
        <w:rPr>
          <w:szCs w:val="28"/>
        </w:rPr>
      </w:pPr>
    </w:p>
    <w:p w:rsidR="00841989" w:rsidRDefault="00841989" w:rsidP="00841989">
      <w:pPr>
        <w:pStyle w:val="a1"/>
        <w:widowControl w:val="0"/>
        <w:spacing w:line="232" w:lineRule="auto"/>
        <w:rPr>
          <w:i/>
        </w:rPr>
      </w:pPr>
      <w:r w:rsidRPr="008201C5">
        <w:rPr>
          <w:i/>
          <w:szCs w:val="28"/>
        </w:rPr>
        <w:t>2.3.1. Сведения об организации межведомственного взаимодействия при осуществлении</w:t>
      </w:r>
      <w:r>
        <w:rPr>
          <w:i/>
          <w:szCs w:val="28"/>
        </w:rPr>
        <w:t xml:space="preserve"> лицензирования </w:t>
      </w:r>
      <w:r>
        <w:t>(представлены в таблице № 2)</w:t>
      </w:r>
    </w:p>
    <w:p w:rsidR="00841989" w:rsidRDefault="00841989" w:rsidP="00841989">
      <w:pPr>
        <w:pStyle w:val="a1"/>
        <w:widowControl w:val="0"/>
        <w:spacing w:line="232" w:lineRule="auto"/>
      </w:pPr>
    </w:p>
    <w:p w:rsidR="00EA6F49" w:rsidRPr="00EA6F49" w:rsidRDefault="00EA6F49" w:rsidP="00EA6F49">
      <w:pPr>
        <w:widowControl w:val="0"/>
        <w:spacing w:line="235" w:lineRule="auto"/>
        <w:ind w:firstLine="709"/>
        <w:jc w:val="right"/>
        <w:rPr>
          <w:sz w:val="28"/>
          <w:szCs w:val="28"/>
        </w:rPr>
      </w:pPr>
      <w:r w:rsidRPr="00CD6671">
        <w:rPr>
          <w:sz w:val="28"/>
          <w:szCs w:val="28"/>
        </w:rPr>
        <w:t>Таблица № 2</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3984"/>
        <w:gridCol w:w="3347"/>
        <w:gridCol w:w="2437"/>
      </w:tblGrid>
      <w:tr w:rsidR="00EA6F49" w:rsidRPr="009E15F0" w:rsidTr="00EA6F49">
        <w:tc>
          <w:tcPr>
            <w:tcW w:w="722" w:type="dxa"/>
            <w:vAlign w:val="center"/>
          </w:tcPr>
          <w:p w:rsidR="00EA6F49" w:rsidRDefault="00EA6F49" w:rsidP="00EA6F49">
            <w:pPr>
              <w:widowControl w:val="0"/>
              <w:tabs>
                <w:tab w:val="center" w:pos="4677"/>
                <w:tab w:val="right" w:pos="9355"/>
              </w:tabs>
              <w:spacing w:line="235" w:lineRule="auto"/>
              <w:jc w:val="center"/>
              <w:rPr>
                <w:bCs/>
              </w:rPr>
            </w:pPr>
            <w:r>
              <w:rPr>
                <w:bCs/>
              </w:rPr>
              <w:t>№</w:t>
            </w:r>
          </w:p>
          <w:p w:rsidR="00EA6F49" w:rsidRPr="003D6123" w:rsidRDefault="00EA6F49" w:rsidP="00EA6F49">
            <w:pPr>
              <w:widowControl w:val="0"/>
              <w:tabs>
                <w:tab w:val="center" w:pos="4677"/>
                <w:tab w:val="right" w:pos="9355"/>
              </w:tabs>
              <w:spacing w:line="235" w:lineRule="auto"/>
              <w:jc w:val="center"/>
              <w:rPr>
                <w:bCs/>
              </w:rPr>
            </w:pPr>
            <w:r>
              <w:rPr>
                <w:bCs/>
              </w:rPr>
              <w:t>п/п</w:t>
            </w:r>
          </w:p>
        </w:tc>
        <w:tc>
          <w:tcPr>
            <w:tcW w:w="3984" w:type="dxa"/>
            <w:vAlign w:val="center"/>
          </w:tcPr>
          <w:p w:rsidR="00EA6F49" w:rsidRPr="009E15F0" w:rsidRDefault="00EA6F49" w:rsidP="00EA6F49">
            <w:pPr>
              <w:widowControl w:val="0"/>
              <w:tabs>
                <w:tab w:val="center" w:pos="4677"/>
                <w:tab w:val="right" w:pos="9355"/>
              </w:tabs>
              <w:spacing w:line="235" w:lineRule="auto"/>
              <w:jc w:val="center"/>
            </w:pPr>
            <w:r w:rsidRPr="003D6123">
              <w:rPr>
                <w:bCs/>
              </w:rPr>
              <w:t>Наименование орган</w:t>
            </w:r>
            <w:r>
              <w:rPr>
                <w:bCs/>
              </w:rPr>
              <w:t>ов исполнительной и судебной власти, с</w:t>
            </w:r>
            <w:r w:rsidRPr="003D6123">
              <w:rPr>
                <w:bCs/>
              </w:rPr>
              <w:t xml:space="preserve"> </w:t>
            </w:r>
            <w:r>
              <w:rPr>
                <w:bCs/>
              </w:rPr>
              <w:t>которыми осуществляется взаимодействие при осуществлении лицензирования</w:t>
            </w:r>
          </w:p>
        </w:tc>
        <w:tc>
          <w:tcPr>
            <w:tcW w:w="3347" w:type="dxa"/>
            <w:vAlign w:val="center"/>
          </w:tcPr>
          <w:p w:rsidR="00EA6F49" w:rsidRPr="003D6123" w:rsidRDefault="00EA6F49" w:rsidP="00EA6F49">
            <w:pPr>
              <w:pStyle w:val="a6"/>
              <w:widowControl w:val="0"/>
              <w:tabs>
                <w:tab w:val="center" w:pos="4677"/>
                <w:tab w:val="right" w:pos="9355"/>
              </w:tabs>
              <w:spacing w:line="235" w:lineRule="auto"/>
              <w:ind w:left="0" w:firstLine="0"/>
              <w:jc w:val="center"/>
              <w:rPr>
                <w:sz w:val="24"/>
                <w:szCs w:val="24"/>
              </w:rPr>
            </w:pPr>
            <w:r w:rsidRPr="003D6123">
              <w:rPr>
                <w:sz w:val="24"/>
                <w:szCs w:val="24"/>
              </w:rPr>
              <w:t>Основание для взаимодействия (договор, соглашение, нормативный правовой акт и т.</w:t>
            </w:r>
            <w:r>
              <w:rPr>
                <w:sz w:val="24"/>
                <w:szCs w:val="24"/>
              </w:rPr>
              <w:t>п</w:t>
            </w:r>
            <w:r w:rsidRPr="003D6123">
              <w:rPr>
                <w:sz w:val="24"/>
                <w:szCs w:val="24"/>
              </w:rPr>
              <w:t>.)</w:t>
            </w:r>
          </w:p>
        </w:tc>
        <w:tc>
          <w:tcPr>
            <w:tcW w:w="2437" w:type="dxa"/>
            <w:vAlign w:val="center"/>
          </w:tcPr>
          <w:p w:rsidR="00EA6F49" w:rsidRPr="003D6123" w:rsidRDefault="00EA6F49" w:rsidP="00EA6F49">
            <w:pPr>
              <w:pStyle w:val="a6"/>
              <w:widowControl w:val="0"/>
              <w:tabs>
                <w:tab w:val="center" w:pos="4677"/>
                <w:tab w:val="right" w:pos="9355"/>
              </w:tabs>
              <w:spacing w:line="235" w:lineRule="auto"/>
              <w:ind w:left="0" w:firstLine="0"/>
              <w:jc w:val="center"/>
              <w:rPr>
                <w:sz w:val="24"/>
                <w:szCs w:val="24"/>
              </w:rPr>
            </w:pPr>
            <w:r w:rsidRPr="003D6123">
              <w:rPr>
                <w:sz w:val="24"/>
                <w:szCs w:val="24"/>
              </w:rPr>
              <w:t>Формы взаимодействия</w:t>
            </w:r>
          </w:p>
        </w:tc>
      </w:tr>
      <w:tr w:rsidR="00EA6F49" w:rsidRPr="009E15F0" w:rsidTr="00EA6F49">
        <w:tc>
          <w:tcPr>
            <w:tcW w:w="722" w:type="dxa"/>
          </w:tcPr>
          <w:p w:rsidR="00EA6F49" w:rsidRPr="006C363C" w:rsidRDefault="00EA6F49" w:rsidP="00EA6F49">
            <w:pPr>
              <w:pStyle w:val="a6"/>
              <w:widowControl w:val="0"/>
              <w:ind w:left="0" w:firstLine="0"/>
              <w:rPr>
                <w:sz w:val="24"/>
                <w:szCs w:val="24"/>
              </w:rPr>
            </w:pPr>
            <w:r>
              <w:rPr>
                <w:sz w:val="24"/>
                <w:szCs w:val="24"/>
              </w:rPr>
              <w:t>1.</w:t>
            </w:r>
          </w:p>
        </w:tc>
        <w:tc>
          <w:tcPr>
            <w:tcW w:w="3984" w:type="dxa"/>
            <w:vAlign w:val="center"/>
          </w:tcPr>
          <w:p w:rsidR="00EA6F49" w:rsidRPr="00CE6AA7" w:rsidRDefault="00EA6F49" w:rsidP="00EA6F49">
            <w:pPr>
              <w:widowControl w:val="0"/>
              <w:spacing w:line="235" w:lineRule="auto"/>
              <w:jc w:val="center"/>
            </w:pPr>
            <w:r w:rsidRPr="00CE6AA7">
              <w:t>ФНС России</w:t>
            </w:r>
          </w:p>
        </w:tc>
        <w:tc>
          <w:tcPr>
            <w:tcW w:w="3347" w:type="dxa"/>
            <w:vAlign w:val="center"/>
          </w:tcPr>
          <w:p w:rsidR="00EA6F49" w:rsidRDefault="00EA6F49" w:rsidP="00EA6F49">
            <w:pPr>
              <w:widowControl w:val="0"/>
              <w:spacing w:line="235" w:lineRule="auto"/>
              <w:jc w:val="center"/>
            </w:pPr>
            <w:r w:rsidRPr="001031FC">
              <w:t xml:space="preserve">Федеральный закон «Об организации предоставления государственных и муниципальных услуг от 27.07.2010 № 210-ФЗ </w:t>
            </w:r>
          </w:p>
          <w:p w:rsidR="00EA6F49" w:rsidRDefault="00EA6F49" w:rsidP="00EA6F49">
            <w:pPr>
              <w:widowControl w:val="0"/>
              <w:spacing w:line="235" w:lineRule="auto"/>
              <w:jc w:val="center"/>
            </w:pPr>
            <w:r w:rsidRPr="001031FC">
              <w:t>(далее – 210-ФЗ)</w:t>
            </w:r>
            <w:r>
              <w:t>;</w:t>
            </w:r>
          </w:p>
          <w:p w:rsidR="00EA6F49" w:rsidRPr="001031FC" w:rsidRDefault="00EA6F49" w:rsidP="00EA6F49">
            <w:pPr>
              <w:widowControl w:val="0"/>
              <w:spacing w:line="235" w:lineRule="auto"/>
              <w:jc w:val="center"/>
            </w:pPr>
            <w:r w:rsidRPr="001031FC">
              <w:t xml:space="preserve">Технологическая карта межведомственного </w:t>
            </w:r>
            <w:r w:rsidRPr="001031FC">
              <w:lastRenderedPageBreak/>
              <w:t>взаимодействия</w:t>
            </w:r>
          </w:p>
          <w:p w:rsidR="00EA6F49" w:rsidRPr="00FD6CE0" w:rsidRDefault="00EA6F49" w:rsidP="00EA6F49">
            <w:pPr>
              <w:widowControl w:val="0"/>
              <w:spacing w:line="235" w:lineRule="auto"/>
              <w:jc w:val="center"/>
            </w:pPr>
            <w:r w:rsidRPr="001031FC">
              <w:t>(далее – ТКМВ)</w:t>
            </w:r>
          </w:p>
        </w:tc>
        <w:tc>
          <w:tcPr>
            <w:tcW w:w="2437" w:type="dxa"/>
            <w:vAlign w:val="center"/>
          </w:tcPr>
          <w:p w:rsidR="00EA6F49" w:rsidRPr="00FD6CE0" w:rsidRDefault="00EA6F49" w:rsidP="00EA6F49">
            <w:pPr>
              <w:widowControl w:val="0"/>
              <w:spacing w:line="235" w:lineRule="auto"/>
              <w:jc w:val="center"/>
            </w:pPr>
            <w:r w:rsidRPr="00FD6CE0">
              <w:lastRenderedPageBreak/>
              <w:t>по каналам СМЭВ/на бумажных носителях в случаях неработоспособности СМЭВ</w:t>
            </w:r>
          </w:p>
        </w:tc>
      </w:tr>
      <w:tr w:rsidR="00EA6F49" w:rsidRPr="009E15F0" w:rsidTr="00EA6F49">
        <w:tc>
          <w:tcPr>
            <w:tcW w:w="722" w:type="dxa"/>
          </w:tcPr>
          <w:p w:rsidR="00EA6F49" w:rsidRDefault="00EA6F49" w:rsidP="00EA6F49">
            <w:pPr>
              <w:pStyle w:val="a6"/>
              <w:widowControl w:val="0"/>
              <w:ind w:left="0" w:firstLine="0"/>
              <w:rPr>
                <w:sz w:val="24"/>
                <w:szCs w:val="24"/>
              </w:rPr>
            </w:pPr>
            <w:r>
              <w:rPr>
                <w:sz w:val="24"/>
                <w:szCs w:val="24"/>
              </w:rPr>
              <w:t>2.</w:t>
            </w:r>
          </w:p>
        </w:tc>
        <w:tc>
          <w:tcPr>
            <w:tcW w:w="3984" w:type="dxa"/>
            <w:vAlign w:val="center"/>
          </w:tcPr>
          <w:p w:rsidR="00EA6F49" w:rsidRPr="00CE6AA7" w:rsidRDefault="00EA6F49" w:rsidP="00EA6F49">
            <w:pPr>
              <w:widowControl w:val="0"/>
              <w:spacing w:line="235" w:lineRule="auto"/>
              <w:jc w:val="center"/>
            </w:pPr>
            <w:r w:rsidRPr="00CE6AA7">
              <w:t>Казначейство России</w:t>
            </w:r>
          </w:p>
        </w:tc>
        <w:tc>
          <w:tcPr>
            <w:tcW w:w="3347" w:type="dxa"/>
            <w:vAlign w:val="center"/>
          </w:tcPr>
          <w:p w:rsidR="00EA6F49" w:rsidRDefault="00EA6F49" w:rsidP="00EA6F49">
            <w:pPr>
              <w:widowControl w:val="0"/>
              <w:spacing w:line="235" w:lineRule="auto"/>
              <w:jc w:val="center"/>
            </w:pPr>
            <w:r w:rsidRPr="001031FC">
              <w:t xml:space="preserve">210-ФЗ, </w:t>
            </w:r>
          </w:p>
          <w:p w:rsidR="00EA6F49" w:rsidRPr="00FD6CE0" w:rsidRDefault="00EA6F49" w:rsidP="00EA6F49">
            <w:pPr>
              <w:widowControl w:val="0"/>
              <w:spacing w:line="235" w:lineRule="auto"/>
              <w:jc w:val="center"/>
            </w:pPr>
            <w:r w:rsidRPr="001031FC">
              <w:t>ТКМВ</w:t>
            </w:r>
          </w:p>
        </w:tc>
        <w:tc>
          <w:tcPr>
            <w:tcW w:w="2437" w:type="dxa"/>
            <w:vAlign w:val="center"/>
          </w:tcPr>
          <w:p w:rsidR="00EA6F49" w:rsidRPr="00FD6CE0" w:rsidRDefault="00EA6F49" w:rsidP="00EA6F49">
            <w:pPr>
              <w:widowControl w:val="0"/>
              <w:spacing w:line="235" w:lineRule="auto"/>
              <w:jc w:val="center"/>
            </w:pPr>
            <w:r w:rsidRPr="00FD6CE0">
              <w:t>по каналам СМЭВ/на бумажных носителях в случаях неработоспособности СМЭВ</w:t>
            </w:r>
          </w:p>
        </w:tc>
      </w:tr>
      <w:tr w:rsidR="00EA6F49" w:rsidRPr="009E15F0" w:rsidTr="00EA6F49">
        <w:tc>
          <w:tcPr>
            <w:tcW w:w="722" w:type="dxa"/>
          </w:tcPr>
          <w:p w:rsidR="00EA6F49" w:rsidRDefault="00EA6F49" w:rsidP="00EA6F49">
            <w:pPr>
              <w:pStyle w:val="a6"/>
              <w:widowControl w:val="0"/>
              <w:ind w:left="0" w:firstLine="0"/>
              <w:rPr>
                <w:sz w:val="24"/>
                <w:szCs w:val="24"/>
              </w:rPr>
            </w:pPr>
            <w:r>
              <w:rPr>
                <w:sz w:val="24"/>
                <w:szCs w:val="24"/>
              </w:rPr>
              <w:t>3.</w:t>
            </w:r>
          </w:p>
        </w:tc>
        <w:tc>
          <w:tcPr>
            <w:tcW w:w="3984" w:type="dxa"/>
            <w:vAlign w:val="center"/>
          </w:tcPr>
          <w:p w:rsidR="00EA6F49" w:rsidRPr="00CE6AA7" w:rsidRDefault="00EA6F49" w:rsidP="00EA6F49">
            <w:pPr>
              <w:widowControl w:val="0"/>
              <w:spacing w:line="235" w:lineRule="auto"/>
              <w:jc w:val="center"/>
            </w:pPr>
            <w:proofErr w:type="spellStart"/>
            <w:r w:rsidRPr="00CE6AA7">
              <w:t>Роморречфлот</w:t>
            </w:r>
            <w:proofErr w:type="spellEnd"/>
          </w:p>
        </w:tc>
        <w:tc>
          <w:tcPr>
            <w:tcW w:w="3347" w:type="dxa"/>
            <w:vAlign w:val="center"/>
          </w:tcPr>
          <w:p w:rsidR="00EA6F49" w:rsidRDefault="00EA6F49" w:rsidP="00EA6F49">
            <w:pPr>
              <w:widowControl w:val="0"/>
              <w:spacing w:line="235" w:lineRule="auto"/>
              <w:jc w:val="center"/>
            </w:pPr>
            <w:r w:rsidRPr="001031FC">
              <w:t xml:space="preserve">210-ФЗ, </w:t>
            </w:r>
          </w:p>
          <w:p w:rsidR="00EA6F49" w:rsidRPr="00FD6CE0" w:rsidRDefault="00EA6F49" w:rsidP="00EA6F49">
            <w:pPr>
              <w:widowControl w:val="0"/>
              <w:spacing w:line="235" w:lineRule="auto"/>
              <w:jc w:val="center"/>
            </w:pPr>
            <w:r w:rsidRPr="001031FC">
              <w:t>ТКМВ</w:t>
            </w:r>
          </w:p>
        </w:tc>
        <w:tc>
          <w:tcPr>
            <w:tcW w:w="2437" w:type="dxa"/>
            <w:vAlign w:val="center"/>
          </w:tcPr>
          <w:p w:rsidR="00EA6F49" w:rsidRPr="00FD6CE0" w:rsidRDefault="00EA6F49" w:rsidP="00EA6F49">
            <w:pPr>
              <w:widowControl w:val="0"/>
              <w:spacing w:line="235" w:lineRule="auto"/>
              <w:jc w:val="center"/>
            </w:pPr>
            <w:r w:rsidRPr="00FD6CE0">
              <w:t>по электронной почте, по факсу/по почте</w:t>
            </w:r>
          </w:p>
        </w:tc>
      </w:tr>
      <w:tr w:rsidR="00EA6F49" w:rsidRPr="009E15F0" w:rsidTr="00EA6F49">
        <w:tc>
          <w:tcPr>
            <w:tcW w:w="722" w:type="dxa"/>
          </w:tcPr>
          <w:p w:rsidR="00EA6F49" w:rsidRDefault="00EA6F49" w:rsidP="00EA6F49">
            <w:pPr>
              <w:pStyle w:val="a6"/>
              <w:widowControl w:val="0"/>
              <w:ind w:left="0" w:firstLine="0"/>
              <w:rPr>
                <w:sz w:val="24"/>
                <w:szCs w:val="24"/>
              </w:rPr>
            </w:pPr>
            <w:r>
              <w:rPr>
                <w:sz w:val="24"/>
                <w:szCs w:val="24"/>
              </w:rPr>
              <w:t>4.</w:t>
            </w:r>
          </w:p>
        </w:tc>
        <w:tc>
          <w:tcPr>
            <w:tcW w:w="3984" w:type="dxa"/>
            <w:vAlign w:val="center"/>
          </w:tcPr>
          <w:p w:rsidR="00EA6F49" w:rsidRPr="00CE6AA7" w:rsidRDefault="00EA6F49" w:rsidP="00EA6F49">
            <w:pPr>
              <w:widowControl w:val="0"/>
              <w:spacing w:line="235" w:lineRule="auto"/>
              <w:jc w:val="center"/>
            </w:pPr>
            <w:r w:rsidRPr="00CE6AA7">
              <w:t>ФАУ «Российский морской регистр судоходства»</w:t>
            </w:r>
          </w:p>
        </w:tc>
        <w:tc>
          <w:tcPr>
            <w:tcW w:w="3347" w:type="dxa"/>
            <w:vAlign w:val="center"/>
          </w:tcPr>
          <w:p w:rsidR="00EA6F49" w:rsidRDefault="00EA6F49" w:rsidP="00EA6F49">
            <w:pPr>
              <w:widowControl w:val="0"/>
              <w:spacing w:line="235" w:lineRule="auto"/>
              <w:jc w:val="center"/>
            </w:pPr>
            <w:r w:rsidRPr="001031FC">
              <w:t xml:space="preserve">210-ФЗ, </w:t>
            </w:r>
          </w:p>
          <w:p w:rsidR="00EA6F49" w:rsidRPr="00FD6CE0" w:rsidRDefault="00EA6F49" w:rsidP="00EA6F49">
            <w:pPr>
              <w:widowControl w:val="0"/>
              <w:spacing w:line="235" w:lineRule="auto"/>
              <w:jc w:val="center"/>
            </w:pPr>
            <w:r w:rsidRPr="001031FC">
              <w:t>ТКМВ</w:t>
            </w:r>
          </w:p>
        </w:tc>
        <w:tc>
          <w:tcPr>
            <w:tcW w:w="2437" w:type="dxa"/>
            <w:vAlign w:val="center"/>
          </w:tcPr>
          <w:p w:rsidR="00EA6F49" w:rsidRPr="00FD6CE0" w:rsidRDefault="00EA6F49" w:rsidP="00EA6F49">
            <w:pPr>
              <w:widowControl w:val="0"/>
              <w:spacing w:line="235" w:lineRule="auto"/>
              <w:jc w:val="center"/>
            </w:pPr>
            <w:r w:rsidRPr="00FD6CE0">
              <w:t>по электронной почте, по почте</w:t>
            </w:r>
          </w:p>
        </w:tc>
      </w:tr>
      <w:tr w:rsidR="00EA6F49" w:rsidRPr="009E15F0" w:rsidTr="00EA6F49">
        <w:tc>
          <w:tcPr>
            <w:tcW w:w="722" w:type="dxa"/>
          </w:tcPr>
          <w:p w:rsidR="00EA6F49" w:rsidRDefault="00EA6F49" w:rsidP="00EA6F49">
            <w:pPr>
              <w:pStyle w:val="a6"/>
              <w:widowControl w:val="0"/>
              <w:ind w:left="0" w:firstLine="0"/>
              <w:rPr>
                <w:sz w:val="24"/>
                <w:szCs w:val="24"/>
              </w:rPr>
            </w:pPr>
            <w:r>
              <w:rPr>
                <w:sz w:val="24"/>
                <w:szCs w:val="24"/>
              </w:rPr>
              <w:t>5.</w:t>
            </w:r>
          </w:p>
        </w:tc>
        <w:tc>
          <w:tcPr>
            <w:tcW w:w="3984" w:type="dxa"/>
            <w:vAlign w:val="center"/>
          </w:tcPr>
          <w:p w:rsidR="00EA6F49" w:rsidRPr="00CE6AA7" w:rsidRDefault="00EA6F49" w:rsidP="00EA6F49">
            <w:pPr>
              <w:widowControl w:val="0"/>
              <w:spacing w:line="235" w:lineRule="auto"/>
              <w:jc w:val="center"/>
            </w:pPr>
            <w:r w:rsidRPr="00CE6AA7">
              <w:t>ФАУ «Российский речной регистр»</w:t>
            </w:r>
          </w:p>
        </w:tc>
        <w:tc>
          <w:tcPr>
            <w:tcW w:w="3347" w:type="dxa"/>
            <w:vAlign w:val="center"/>
          </w:tcPr>
          <w:p w:rsidR="00EA6F49" w:rsidRDefault="00EA6F49" w:rsidP="00EA6F49">
            <w:pPr>
              <w:widowControl w:val="0"/>
              <w:spacing w:line="235" w:lineRule="auto"/>
              <w:jc w:val="center"/>
            </w:pPr>
            <w:r w:rsidRPr="001031FC">
              <w:t xml:space="preserve">210-ФЗ, </w:t>
            </w:r>
          </w:p>
          <w:p w:rsidR="00EA6F49" w:rsidRPr="00FD6CE0" w:rsidRDefault="00EA6F49" w:rsidP="00EA6F49">
            <w:pPr>
              <w:widowControl w:val="0"/>
              <w:spacing w:line="235" w:lineRule="auto"/>
              <w:jc w:val="center"/>
            </w:pPr>
            <w:r w:rsidRPr="001031FC">
              <w:t>ТКМВ</w:t>
            </w:r>
          </w:p>
        </w:tc>
        <w:tc>
          <w:tcPr>
            <w:tcW w:w="2437" w:type="dxa"/>
            <w:vAlign w:val="center"/>
          </w:tcPr>
          <w:p w:rsidR="00EA6F49" w:rsidRPr="00FD6CE0" w:rsidRDefault="00EA6F49" w:rsidP="00EA6F49">
            <w:pPr>
              <w:widowControl w:val="0"/>
              <w:spacing w:line="235" w:lineRule="auto"/>
              <w:jc w:val="center"/>
            </w:pPr>
            <w:r w:rsidRPr="00FD6CE0">
              <w:t>по электронной почте/по почте</w:t>
            </w:r>
          </w:p>
        </w:tc>
      </w:tr>
      <w:tr w:rsidR="00EA6F49" w:rsidRPr="009E15F0" w:rsidTr="00EA6F49">
        <w:tc>
          <w:tcPr>
            <w:tcW w:w="722" w:type="dxa"/>
            <w:vAlign w:val="center"/>
          </w:tcPr>
          <w:p w:rsidR="00EA6F49" w:rsidRDefault="00EA6F49" w:rsidP="00EA6F49">
            <w:pPr>
              <w:pStyle w:val="a6"/>
              <w:widowControl w:val="0"/>
              <w:ind w:left="0" w:firstLine="0"/>
              <w:jc w:val="center"/>
              <w:rPr>
                <w:sz w:val="24"/>
                <w:szCs w:val="24"/>
              </w:rPr>
            </w:pPr>
            <w:r>
              <w:rPr>
                <w:sz w:val="24"/>
                <w:szCs w:val="24"/>
              </w:rPr>
              <w:t>6.</w:t>
            </w:r>
          </w:p>
        </w:tc>
        <w:tc>
          <w:tcPr>
            <w:tcW w:w="3984" w:type="dxa"/>
            <w:vAlign w:val="center"/>
          </w:tcPr>
          <w:p w:rsidR="00EA6F49" w:rsidRPr="008471F7" w:rsidRDefault="00EA6F49" w:rsidP="00EA6F49">
            <w:pPr>
              <w:widowControl w:val="0"/>
              <w:spacing w:line="235" w:lineRule="auto"/>
              <w:jc w:val="center"/>
            </w:pPr>
            <w:r>
              <w:t>Роспотребнадзор</w:t>
            </w:r>
          </w:p>
        </w:tc>
        <w:tc>
          <w:tcPr>
            <w:tcW w:w="3347" w:type="dxa"/>
            <w:vAlign w:val="center"/>
          </w:tcPr>
          <w:p w:rsidR="00EA6F49" w:rsidRPr="001031FC" w:rsidRDefault="00EA6F49" w:rsidP="00EA6F49">
            <w:pPr>
              <w:widowControl w:val="0"/>
              <w:spacing w:line="235" w:lineRule="auto"/>
              <w:jc w:val="center"/>
            </w:pPr>
            <w:r w:rsidRPr="001031FC">
              <w:t>210-ФЗ</w:t>
            </w:r>
          </w:p>
        </w:tc>
        <w:tc>
          <w:tcPr>
            <w:tcW w:w="2437" w:type="dxa"/>
            <w:vAlign w:val="center"/>
          </w:tcPr>
          <w:p w:rsidR="00EA6F49" w:rsidRPr="00D77365" w:rsidRDefault="00EA6F49" w:rsidP="00EA6F49">
            <w:pPr>
              <w:widowControl w:val="0"/>
              <w:spacing w:line="235" w:lineRule="auto"/>
              <w:jc w:val="center"/>
            </w:pPr>
            <w:r w:rsidRPr="00D77365">
              <w:t>по электронной почте, по факсу/по почте</w:t>
            </w:r>
          </w:p>
        </w:tc>
      </w:tr>
    </w:tbl>
    <w:p w:rsidR="00EA6F49" w:rsidRPr="00F36929" w:rsidRDefault="00EA6F49" w:rsidP="00EA6F49">
      <w:pPr>
        <w:pStyle w:val="a1"/>
        <w:widowControl w:val="0"/>
        <w:spacing w:line="235" w:lineRule="auto"/>
        <w:rPr>
          <w:i/>
          <w:szCs w:val="28"/>
        </w:rPr>
      </w:pPr>
    </w:p>
    <w:p w:rsidR="00EA6F49" w:rsidRDefault="00EA6F49" w:rsidP="00EA6F49">
      <w:pPr>
        <w:pStyle w:val="a1"/>
        <w:widowControl w:val="0"/>
        <w:spacing w:line="235" w:lineRule="auto"/>
        <w:rPr>
          <w:i/>
          <w:szCs w:val="28"/>
        </w:rPr>
      </w:pPr>
      <w:r w:rsidRPr="00F36929">
        <w:rPr>
          <w:i/>
          <w:szCs w:val="28"/>
        </w:rPr>
        <w:t>2.3.2.</w:t>
      </w:r>
      <w:r w:rsidRPr="00677E65">
        <w:rPr>
          <w:i/>
          <w:szCs w:val="28"/>
        </w:rPr>
        <w:t xml:space="preserve"> Сведения </w:t>
      </w:r>
      <w:r>
        <w:rPr>
          <w:i/>
          <w:szCs w:val="28"/>
        </w:rPr>
        <w:t xml:space="preserve">о межведомственной переписке </w:t>
      </w:r>
      <w:r w:rsidRPr="00A939BD">
        <w:rPr>
          <w:i/>
          <w:szCs w:val="28"/>
        </w:rPr>
        <w:t xml:space="preserve">при осуществлении лицензирования </w:t>
      </w:r>
      <w:r w:rsidRPr="006F3C4D">
        <w:t>(представляются в таблице № 3)</w:t>
      </w:r>
    </w:p>
    <w:p w:rsidR="00EA6F49" w:rsidRPr="009C1EE9" w:rsidRDefault="00EA6F49" w:rsidP="00EA6F49">
      <w:pPr>
        <w:pStyle w:val="a1"/>
        <w:widowControl w:val="0"/>
        <w:spacing w:line="235" w:lineRule="auto"/>
      </w:pPr>
    </w:p>
    <w:p w:rsidR="00EA6F49" w:rsidRPr="00CD6671" w:rsidRDefault="00EA6F49" w:rsidP="00EA6F49">
      <w:pPr>
        <w:widowControl w:val="0"/>
        <w:spacing w:line="235" w:lineRule="auto"/>
        <w:ind w:firstLine="709"/>
        <w:jc w:val="right"/>
        <w:rPr>
          <w:sz w:val="28"/>
          <w:szCs w:val="28"/>
        </w:rPr>
      </w:pPr>
      <w:r w:rsidRPr="00CD6671">
        <w:rPr>
          <w:sz w:val="28"/>
          <w:szCs w:val="28"/>
        </w:rPr>
        <w:t>Таблица № 3</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5625"/>
        <w:gridCol w:w="1701"/>
        <w:gridCol w:w="2410"/>
      </w:tblGrid>
      <w:tr w:rsidR="00EA6F49" w:rsidRPr="009E15F0" w:rsidTr="00EA6F49">
        <w:tc>
          <w:tcPr>
            <w:tcW w:w="754" w:type="dxa"/>
            <w:vAlign w:val="center"/>
          </w:tcPr>
          <w:p w:rsidR="00EA6F49" w:rsidRDefault="00EA6F49" w:rsidP="00EA6F49">
            <w:pPr>
              <w:widowControl w:val="0"/>
              <w:tabs>
                <w:tab w:val="center" w:pos="4677"/>
                <w:tab w:val="right" w:pos="9355"/>
              </w:tabs>
              <w:spacing w:line="235" w:lineRule="auto"/>
              <w:jc w:val="center"/>
              <w:rPr>
                <w:bCs/>
              </w:rPr>
            </w:pPr>
            <w:r>
              <w:rPr>
                <w:bCs/>
              </w:rPr>
              <w:t>№</w:t>
            </w:r>
          </w:p>
          <w:p w:rsidR="00EA6F49" w:rsidRPr="003D6123" w:rsidRDefault="00EA6F49" w:rsidP="00EA6F49">
            <w:pPr>
              <w:widowControl w:val="0"/>
              <w:tabs>
                <w:tab w:val="center" w:pos="4677"/>
                <w:tab w:val="right" w:pos="9355"/>
              </w:tabs>
              <w:spacing w:line="235" w:lineRule="auto"/>
              <w:jc w:val="center"/>
              <w:rPr>
                <w:bCs/>
              </w:rPr>
            </w:pPr>
            <w:r>
              <w:rPr>
                <w:bCs/>
              </w:rPr>
              <w:t>п/п</w:t>
            </w:r>
          </w:p>
        </w:tc>
        <w:tc>
          <w:tcPr>
            <w:tcW w:w="5625" w:type="dxa"/>
            <w:vAlign w:val="center"/>
          </w:tcPr>
          <w:p w:rsidR="00EA6F49" w:rsidRPr="009E15F0" w:rsidRDefault="00EA6F49" w:rsidP="00EA6F49">
            <w:pPr>
              <w:widowControl w:val="0"/>
              <w:tabs>
                <w:tab w:val="center" w:pos="4677"/>
                <w:tab w:val="right" w:pos="9355"/>
              </w:tabs>
              <w:spacing w:line="235" w:lineRule="auto"/>
              <w:jc w:val="center"/>
            </w:pPr>
            <w:r w:rsidRPr="003D6123">
              <w:rPr>
                <w:bCs/>
              </w:rPr>
              <w:t>Наименование орган</w:t>
            </w:r>
            <w:r>
              <w:rPr>
                <w:bCs/>
              </w:rPr>
              <w:t>ов исполнительной и судебной власти, с</w:t>
            </w:r>
            <w:r w:rsidRPr="003D6123">
              <w:rPr>
                <w:bCs/>
              </w:rPr>
              <w:t xml:space="preserve"> </w:t>
            </w:r>
            <w:r>
              <w:rPr>
                <w:bCs/>
              </w:rPr>
              <w:t>которыми осуществляется взаимодействие при осуществлении лицензирования</w:t>
            </w:r>
          </w:p>
        </w:tc>
        <w:tc>
          <w:tcPr>
            <w:tcW w:w="1701" w:type="dxa"/>
            <w:vAlign w:val="center"/>
          </w:tcPr>
          <w:p w:rsidR="00EA6F49" w:rsidRPr="003D6123" w:rsidRDefault="00EA6F49" w:rsidP="00EA6F49">
            <w:pPr>
              <w:pStyle w:val="a6"/>
              <w:widowControl w:val="0"/>
              <w:tabs>
                <w:tab w:val="center" w:pos="4677"/>
                <w:tab w:val="right" w:pos="9355"/>
              </w:tabs>
              <w:spacing w:line="235" w:lineRule="auto"/>
              <w:ind w:left="0" w:firstLine="0"/>
              <w:jc w:val="center"/>
              <w:rPr>
                <w:sz w:val="24"/>
                <w:szCs w:val="24"/>
              </w:rPr>
            </w:pPr>
            <w:r>
              <w:rPr>
                <w:sz w:val="24"/>
                <w:szCs w:val="24"/>
              </w:rPr>
              <w:t>Количество отправленных писем</w:t>
            </w:r>
          </w:p>
        </w:tc>
        <w:tc>
          <w:tcPr>
            <w:tcW w:w="2410" w:type="dxa"/>
            <w:vAlign w:val="center"/>
          </w:tcPr>
          <w:p w:rsidR="00EA6F49" w:rsidRPr="003D6123" w:rsidRDefault="00EA6F49" w:rsidP="00EA6F49">
            <w:pPr>
              <w:pStyle w:val="a1"/>
              <w:widowControl w:val="0"/>
              <w:spacing w:line="235" w:lineRule="auto"/>
              <w:ind w:firstLine="0"/>
              <w:jc w:val="center"/>
              <w:rPr>
                <w:sz w:val="24"/>
              </w:rPr>
            </w:pPr>
            <w:r w:rsidRPr="00385D4D">
              <w:rPr>
                <w:sz w:val="24"/>
              </w:rPr>
              <w:t>о среднем сроке ответа на запрос</w:t>
            </w:r>
            <w:r>
              <w:t xml:space="preserve"> </w:t>
            </w:r>
            <w:r w:rsidRPr="00CE6AA7">
              <w:t>(</w:t>
            </w:r>
            <w:r w:rsidRPr="00CE6AA7">
              <w:rPr>
                <w:sz w:val="24"/>
              </w:rPr>
              <w:t>рабочие дни)</w:t>
            </w:r>
          </w:p>
        </w:tc>
      </w:tr>
      <w:tr w:rsidR="00EA6F49" w:rsidRPr="009E15F0" w:rsidTr="00EA6F49">
        <w:tc>
          <w:tcPr>
            <w:tcW w:w="754" w:type="dxa"/>
          </w:tcPr>
          <w:p w:rsidR="00EA6F49" w:rsidRPr="006C363C" w:rsidRDefault="00EA6F49" w:rsidP="00EA6F49">
            <w:pPr>
              <w:pStyle w:val="a6"/>
              <w:widowControl w:val="0"/>
              <w:ind w:left="0" w:firstLine="0"/>
              <w:rPr>
                <w:sz w:val="24"/>
                <w:szCs w:val="24"/>
              </w:rPr>
            </w:pPr>
            <w:r>
              <w:rPr>
                <w:sz w:val="24"/>
                <w:szCs w:val="24"/>
              </w:rPr>
              <w:t>1.</w:t>
            </w:r>
          </w:p>
        </w:tc>
        <w:tc>
          <w:tcPr>
            <w:tcW w:w="5625" w:type="dxa"/>
            <w:vAlign w:val="center"/>
          </w:tcPr>
          <w:p w:rsidR="00EA6F49" w:rsidRPr="00CE6AA7" w:rsidRDefault="00EA6F49" w:rsidP="00EA6F49">
            <w:pPr>
              <w:widowControl w:val="0"/>
              <w:spacing w:line="235" w:lineRule="auto"/>
              <w:jc w:val="center"/>
            </w:pPr>
            <w:r w:rsidRPr="00CE6AA7">
              <w:t>ФНС России</w:t>
            </w:r>
          </w:p>
        </w:tc>
        <w:tc>
          <w:tcPr>
            <w:tcW w:w="1701" w:type="dxa"/>
            <w:vAlign w:val="center"/>
          </w:tcPr>
          <w:p w:rsidR="00EA6F49" w:rsidRPr="00CD6671" w:rsidRDefault="00EA6F49" w:rsidP="00EA6F49">
            <w:pPr>
              <w:widowControl w:val="0"/>
              <w:spacing w:line="235" w:lineRule="auto"/>
              <w:jc w:val="center"/>
            </w:pPr>
            <w:r w:rsidRPr="00CD6671">
              <w:t>322</w:t>
            </w:r>
          </w:p>
        </w:tc>
        <w:tc>
          <w:tcPr>
            <w:tcW w:w="2410" w:type="dxa"/>
            <w:vAlign w:val="center"/>
          </w:tcPr>
          <w:p w:rsidR="00EA6F49" w:rsidRPr="00CD6671" w:rsidRDefault="00EA6F49" w:rsidP="00EA6F49">
            <w:pPr>
              <w:widowControl w:val="0"/>
              <w:spacing w:line="235" w:lineRule="auto"/>
              <w:jc w:val="center"/>
            </w:pPr>
            <w:r w:rsidRPr="00CD6671">
              <w:t>3</w:t>
            </w:r>
          </w:p>
        </w:tc>
      </w:tr>
      <w:tr w:rsidR="00EA6F49" w:rsidRPr="009E15F0" w:rsidTr="00EA6F49">
        <w:tc>
          <w:tcPr>
            <w:tcW w:w="754" w:type="dxa"/>
          </w:tcPr>
          <w:p w:rsidR="00EA6F49" w:rsidRDefault="00EA6F49" w:rsidP="00EA6F49">
            <w:pPr>
              <w:pStyle w:val="a6"/>
              <w:widowControl w:val="0"/>
              <w:ind w:left="0" w:firstLine="0"/>
              <w:rPr>
                <w:sz w:val="24"/>
                <w:szCs w:val="24"/>
              </w:rPr>
            </w:pPr>
            <w:r>
              <w:rPr>
                <w:sz w:val="24"/>
                <w:szCs w:val="24"/>
              </w:rPr>
              <w:t>2.</w:t>
            </w:r>
          </w:p>
        </w:tc>
        <w:tc>
          <w:tcPr>
            <w:tcW w:w="5625" w:type="dxa"/>
            <w:vAlign w:val="center"/>
          </w:tcPr>
          <w:p w:rsidR="00EA6F49" w:rsidRPr="00CE6AA7" w:rsidRDefault="00EA6F49" w:rsidP="00EA6F49">
            <w:pPr>
              <w:widowControl w:val="0"/>
              <w:spacing w:line="235" w:lineRule="auto"/>
              <w:jc w:val="center"/>
            </w:pPr>
            <w:r w:rsidRPr="00CE6AA7">
              <w:t>Казначейство России</w:t>
            </w:r>
          </w:p>
        </w:tc>
        <w:tc>
          <w:tcPr>
            <w:tcW w:w="1701" w:type="dxa"/>
            <w:vAlign w:val="center"/>
          </w:tcPr>
          <w:p w:rsidR="00EA6F49" w:rsidRPr="00CD6671" w:rsidRDefault="00EA6F49" w:rsidP="00EA6F49">
            <w:pPr>
              <w:widowControl w:val="0"/>
              <w:spacing w:line="235" w:lineRule="auto"/>
              <w:jc w:val="center"/>
            </w:pPr>
            <w:r w:rsidRPr="00CD6671">
              <w:t>169</w:t>
            </w:r>
          </w:p>
        </w:tc>
        <w:tc>
          <w:tcPr>
            <w:tcW w:w="2410" w:type="dxa"/>
            <w:vAlign w:val="center"/>
          </w:tcPr>
          <w:p w:rsidR="00EA6F49" w:rsidRPr="00CD6671" w:rsidRDefault="00EA6F49" w:rsidP="00EA6F49">
            <w:pPr>
              <w:widowControl w:val="0"/>
              <w:spacing w:line="235" w:lineRule="auto"/>
              <w:jc w:val="center"/>
            </w:pPr>
            <w:r w:rsidRPr="00CD6671">
              <w:t>3</w:t>
            </w:r>
          </w:p>
        </w:tc>
      </w:tr>
      <w:tr w:rsidR="00EA6F49" w:rsidRPr="009E15F0" w:rsidTr="00EA6F49">
        <w:tc>
          <w:tcPr>
            <w:tcW w:w="754" w:type="dxa"/>
          </w:tcPr>
          <w:p w:rsidR="00EA6F49" w:rsidRDefault="00EA6F49" w:rsidP="00EA6F49">
            <w:pPr>
              <w:pStyle w:val="a6"/>
              <w:widowControl w:val="0"/>
              <w:ind w:left="0" w:firstLine="0"/>
              <w:rPr>
                <w:sz w:val="24"/>
                <w:szCs w:val="24"/>
              </w:rPr>
            </w:pPr>
            <w:r>
              <w:rPr>
                <w:sz w:val="24"/>
                <w:szCs w:val="24"/>
              </w:rPr>
              <w:t>3.</w:t>
            </w:r>
          </w:p>
        </w:tc>
        <w:tc>
          <w:tcPr>
            <w:tcW w:w="5625" w:type="dxa"/>
            <w:vAlign w:val="center"/>
          </w:tcPr>
          <w:p w:rsidR="00EA6F49" w:rsidRPr="00CE6AA7" w:rsidRDefault="00EA6F49" w:rsidP="00EA6F49">
            <w:pPr>
              <w:widowControl w:val="0"/>
              <w:spacing w:line="235" w:lineRule="auto"/>
              <w:jc w:val="center"/>
            </w:pPr>
            <w:proofErr w:type="spellStart"/>
            <w:r w:rsidRPr="00CE6AA7">
              <w:t>Роморречфлот</w:t>
            </w:r>
            <w:proofErr w:type="spellEnd"/>
          </w:p>
        </w:tc>
        <w:tc>
          <w:tcPr>
            <w:tcW w:w="1701" w:type="dxa"/>
            <w:vAlign w:val="center"/>
          </w:tcPr>
          <w:p w:rsidR="00EA6F49" w:rsidRPr="00CD6671" w:rsidRDefault="00EA6F49" w:rsidP="00EA6F49">
            <w:pPr>
              <w:widowControl w:val="0"/>
              <w:spacing w:line="235" w:lineRule="auto"/>
              <w:jc w:val="center"/>
            </w:pPr>
            <w:r w:rsidRPr="00CD6671">
              <w:t>52</w:t>
            </w:r>
          </w:p>
        </w:tc>
        <w:tc>
          <w:tcPr>
            <w:tcW w:w="2410" w:type="dxa"/>
            <w:vAlign w:val="center"/>
          </w:tcPr>
          <w:p w:rsidR="00EA6F49" w:rsidRPr="00CD6671" w:rsidRDefault="00EA6F49" w:rsidP="00EA6F49">
            <w:pPr>
              <w:widowControl w:val="0"/>
              <w:spacing w:line="235" w:lineRule="auto"/>
              <w:jc w:val="center"/>
            </w:pPr>
            <w:r w:rsidRPr="00CD6671">
              <w:t>3</w:t>
            </w:r>
          </w:p>
        </w:tc>
      </w:tr>
      <w:tr w:rsidR="00EA6F49" w:rsidRPr="009E15F0" w:rsidTr="00EA6F49">
        <w:tc>
          <w:tcPr>
            <w:tcW w:w="754" w:type="dxa"/>
          </w:tcPr>
          <w:p w:rsidR="00EA6F49" w:rsidRDefault="00EA6F49" w:rsidP="00EA6F49">
            <w:pPr>
              <w:pStyle w:val="a6"/>
              <w:widowControl w:val="0"/>
              <w:ind w:left="0" w:firstLine="0"/>
              <w:rPr>
                <w:sz w:val="24"/>
                <w:szCs w:val="24"/>
              </w:rPr>
            </w:pPr>
            <w:r>
              <w:rPr>
                <w:sz w:val="24"/>
                <w:szCs w:val="24"/>
              </w:rPr>
              <w:t>4.</w:t>
            </w:r>
          </w:p>
        </w:tc>
        <w:tc>
          <w:tcPr>
            <w:tcW w:w="5625" w:type="dxa"/>
            <w:vAlign w:val="center"/>
          </w:tcPr>
          <w:p w:rsidR="00EA6F49" w:rsidRPr="00CE6AA7" w:rsidRDefault="00EA6F49" w:rsidP="00EA6F49">
            <w:pPr>
              <w:widowControl w:val="0"/>
              <w:spacing w:line="235" w:lineRule="auto"/>
              <w:jc w:val="center"/>
            </w:pPr>
            <w:r w:rsidRPr="00CE6AA7">
              <w:t>ФАУ «Российский морской регистр судоходства»</w:t>
            </w:r>
          </w:p>
        </w:tc>
        <w:tc>
          <w:tcPr>
            <w:tcW w:w="1701" w:type="dxa"/>
            <w:vAlign w:val="center"/>
          </w:tcPr>
          <w:p w:rsidR="00EA6F49" w:rsidRPr="00CD6671" w:rsidRDefault="00EA6F49" w:rsidP="00EA6F49">
            <w:pPr>
              <w:widowControl w:val="0"/>
              <w:spacing w:line="235" w:lineRule="auto"/>
              <w:jc w:val="center"/>
            </w:pPr>
            <w:r w:rsidRPr="00CD6671">
              <w:t>4</w:t>
            </w:r>
          </w:p>
        </w:tc>
        <w:tc>
          <w:tcPr>
            <w:tcW w:w="2410" w:type="dxa"/>
            <w:vAlign w:val="center"/>
          </w:tcPr>
          <w:p w:rsidR="00EA6F49" w:rsidRPr="00CD6671" w:rsidRDefault="00EA6F49" w:rsidP="00EA6F49">
            <w:pPr>
              <w:widowControl w:val="0"/>
              <w:spacing w:line="235" w:lineRule="auto"/>
              <w:jc w:val="center"/>
            </w:pPr>
            <w:r w:rsidRPr="00CD6671">
              <w:t>7</w:t>
            </w:r>
          </w:p>
        </w:tc>
      </w:tr>
      <w:tr w:rsidR="00EA6F49" w:rsidRPr="009E15F0" w:rsidTr="00EA6F49">
        <w:tc>
          <w:tcPr>
            <w:tcW w:w="754" w:type="dxa"/>
          </w:tcPr>
          <w:p w:rsidR="00EA6F49" w:rsidRDefault="00EA6F49" w:rsidP="00EA6F49">
            <w:pPr>
              <w:pStyle w:val="a6"/>
              <w:widowControl w:val="0"/>
              <w:ind w:left="0" w:firstLine="0"/>
              <w:rPr>
                <w:sz w:val="24"/>
                <w:szCs w:val="24"/>
              </w:rPr>
            </w:pPr>
            <w:r>
              <w:rPr>
                <w:sz w:val="24"/>
                <w:szCs w:val="24"/>
              </w:rPr>
              <w:t>5.</w:t>
            </w:r>
          </w:p>
        </w:tc>
        <w:tc>
          <w:tcPr>
            <w:tcW w:w="5625" w:type="dxa"/>
            <w:vAlign w:val="center"/>
          </w:tcPr>
          <w:p w:rsidR="00EA6F49" w:rsidRPr="00CE6AA7" w:rsidRDefault="00EA6F49" w:rsidP="00EA6F49">
            <w:pPr>
              <w:widowControl w:val="0"/>
              <w:spacing w:line="235" w:lineRule="auto"/>
              <w:jc w:val="center"/>
            </w:pPr>
            <w:r w:rsidRPr="00CE6AA7">
              <w:t>ФАУ «Российский речной регистр»</w:t>
            </w:r>
          </w:p>
        </w:tc>
        <w:tc>
          <w:tcPr>
            <w:tcW w:w="1701" w:type="dxa"/>
            <w:vAlign w:val="center"/>
          </w:tcPr>
          <w:p w:rsidR="00EA6F49" w:rsidRPr="00CD6671" w:rsidRDefault="00EA6F49" w:rsidP="00EA6F49">
            <w:pPr>
              <w:widowControl w:val="0"/>
              <w:spacing w:line="235" w:lineRule="auto"/>
              <w:jc w:val="center"/>
            </w:pPr>
            <w:r w:rsidRPr="00CD6671">
              <w:t>116</w:t>
            </w:r>
          </w:p>
        </w:tc>
        <w:tc>
          <w:tcPr>
            <w:tcW w:w="2410" w:type="dxa"/>
            <w:vAlign w:val="center"/>
          </w:tcPr>
          <w:p w:rsidR="00EA6F49" w:rsidRPr="00CD6671" w:rsidRDefault="00EA6F49" w:rsidP="00EA6F49">
            <w:pPr>
              <w:widowControl w:val="0"/>
              <w:spacing w:line="235" w:lineRule="auto"/>
              <w:jc w:val="center"/>
            </w:pPr>
            <w:r w:rsidRPr="00CD6671">
              <w:t>4</w:t>
            </w:r>
          </w:p>
        </w:tc>
      </w:tr>
      <w:tr w:rsidR="00EA6F49" w:rsidRPr="009E15F0" w:rsidTr="00EA6F49">
        <w:tc>
          <w:tcPr>
            <w:tcW w:w="754" w:type="dxa"/>
          </w:tcPr>
          <w:p w:rsidR="00EA6F49" w:rsidRDefault="00EA6F49" w:rsidP="00EA6F49">
            <w:pPr>
              <w:pStyle w:val="a6"/>
              <w:widowControl w:val="0"/>
              <w:ind w:left="0" w:firstLine="0"/>
              <w:rPr>
                <w:sz w:val="24"/>
                <w:szCs w:val="24"/>
              </w:rPr>
            </w:pPr>
            <w:r>
              <w:rPr>
                <w:sz w:val="24"/>
                <w:szCs w:val="24"/>
              </w:rPr>
              <w:t>6.</w:t>
            </w:r>
          </w:p>
        </w:tc>
        <w:tc>
          <w:tcPr>
            <w:tcW w:w="5625" w:type="dxa"/>
            <w:vAlign w:val="center"/>
          </w:tcPr>
          <w:p w:rsidR="00EA6F49" w:rsidRPr="00CE6AA7" w:rsidRDefault="00EA6F49" w:rsidP="00EA6F49">
            <w:pPr>
              <w:widowControl w:val="0"/>
              <w:spacing w:line="235" w:lineRule="auto"/>
              <w:jc w:val="center"/>
            </w:pPr>
            <w:r>
              <w:t>Роспотребнадзор</w:t>
            </w:r>
          </w:p>
        </w:tc>
        <w:tc>
          <w:tcPr>
            <w:tcW w:w="1701" w:type="dxa"/>
            <w:vAlign w:val="center"/>
          </w:tcPr>
          <w:p w:rsidR="00EA6F49" w:rsidRPr="00CD6671" w:rsidRDefault="00EA6F49" w:rsidP="00EA6F49">
            <w:pPr>
              <w:widowControl w:val="0"/>
              <w:spacing w:line="235" w:lineRule="auto"/>
              <w:jc w:val="center"/>
            </w:pPr>
            <w:r w:rsidRPr="00CD6671">
              <w:t>8</w:t>
            </w:r>
          </w:p>
        </w:tc>
        <w:tc>
          <w:tcPr>
            <w:tcW w:w="2410" w:type="dxa"/>
            <w:vAlign w:val="center"/>
          </w:tcPr>
          <w:p w:rsidR="00EA6F49" w:rsidRPr="00CD6671" w:rsidRDefault="00EA6F49" w:rsidP="00EA6F49">
            <w:pPr>
              <w:widowControl w:val="0"/>
              <w:spacing w:line="235" w:lineRule="auto"/>
              <w:jc w:val="center"/>
            </w:pPr>
            <w:r w:rsidRPr="00CD6671">
              <w:t>5</w:t>
            </w:r>
          </w:p>
        </w:tc>
      </w:tr>
    </w:tbl>
    <w:p w:rsidR="00841989" w:rsidRDefault="00841989" w:rsidP="00841989">
      <w:pPr>
        <w:widowControl w:val="0"/>
        <w:spacing w:line="232" w:lineRule="auto"/>
        <w:ind w:firstLine="709"/>
        <w:jc w:val="right"/>
        <w:rPr>
          <w:sz w:val="28"/>
          <w:szCs w:val="28"/>
        </w:rPr>
      </w:pPr>
    </w:p>
    <w:p w:rsidR="00841989" w:rsidRDefault="00841989" w:rsidP="00841989">
      <w:pPr>
        <w:widowControl w:val="0"/>
        <w:spacing w:line="232" w:lineRule="auto"/>
        <w:ind w:firstLine="709"/>
        <w:jc w:val="right"/>
        <w:rPr>
          <w:sz w:val="28"/>
          <w:szCs w:val="28"/>
        </w:rPr>
      </w:pPr>
    </w:p>
    <w:p w:rsidR="00841989" w:rsidRDefault="00841989" w:rsidP="00841989">
      <w:pPr>
        <w:pStyle w:val="3"/>
        <w:keepNext w:val="0"/>
        <w:keepLines w:val="0"/>
        <w:widowControl w:val="0"/>
        <w:spacing w:before="0" w:after="0" w:line="240" w:lineRule="auto"/>
      </w:pPr>
      <w:r w:rsidRPr="008201C5">
        <w:t>2.4.</w:t>
      </w:r>
      <w:r>
        <w:t xml:space="preserve"> Сведения </w:t>
      </w:r>
      <w:r>
        <w:rPr>
          <w:rFonts w:cs="Times New Roman"/>
          <w:szCs w:val="28"/>
        </w:rPr>
        <w:t>об организации взаимодействия в электронной форме с соискателями лицензии (лицензиатами) в рамках полномочий по лицензированию деятельности ПП</w:t>
      </w:r>
    </w:p>
    <w:p w:rsidR="00841989" w:rsidRDefault="00841989" w:rsidP="00841989">
      <w:pPr>
        <w:pStyle w:val="a1"/>
        <w:widowControl w:val="0"/>
        <w:spacing w:line="240" w:lineRule="auto"/>
        <w:rPr>
          <w:szCs w:val="28"/>
        </w:rPr>
      </w:pPr>
    </w:p>
    <w:p w:rsidR="00841989" w:rsidRDefault="00841989" w:rsidP="00841989">
      <w:pPr>
        <w:pStyle w:val="a1"/>
        <w:widowControl w:val="0"/>
        <w:spacing w:line="240" w:lineRule="auto"/>
        <w:rPr>
          <w:szCs w:val="28"/>
        </w:rPr>
      </w:pPr>
      <w:r>
        <w:rPr>
          <w:szCs w:val="28"/>
        </w:rPr>
        <w:t>И</w:t>
      </w:r>
      <w:r w:rsidRPr="008201C5">
        <w:rPr>
          <w:szCs w:val="28"/>
        </w:rPr>
        <w:t xml:space="preserve">нтерактивные формы заявлений и документов, необходимых для представления соискателями лицензии (лицензиатами) в электронном виде через федеральную государственную информационную систему </w:t>
      </w:r>
      <w:r>
        <w:rPr>
          <w:szCs w:val="28"/>
        </w:rPr>
        <w:t>«</w:t>
      </w:r>
      <w:r w:rsidRPr="008201C5">
        <w:rPr>
          <w:szCs w:val="28"/>
        </w:rPr>
        <w:t>Единый портал государственных и муниципальных услуг (функций)</w:t>
      </w:r>
      <w:r>
        <w:rPr>
          <w:szCs w:val="28"/>
        </w:rPr>
        <w:t>» разработаны.</w:t>
      </w:r>
    </w:p>
    <w:p w:rsidR="00841989" w:rsidRPr="00FC1BA2" w:rsidRDefault="00841989" w:rsidP="00841989">
      <w:pPr>
        <w:ind w:firstLine="709"/>
      </w:pPr>
      <w:r>
        <w:rPr>
          <w:sz w:val="28"/>
          <w:szCs w:val="28"/>
        </w:rPr>
        <w:t>З</w:t>
      </w:r>
      <w:r w:rsidRPr="00E26976">
        <w:rPr>
          <w:sz w:val="28"/>
          <w:szCs w:val="28"/>
        </w:rPr>
        <w:t>аявлений не поступало</w:t>
      </w:r>
      <w:r>
        <w:t>.</w:t>
      </w:r>
    </w:p>
    <w:p w:rsidR="00841989" w:rsidRPr="00FC1BA2" w:rsidRDefault="00841989" w:rsidP="00841989">
      <w:pPr>
        <w:pStyle w:val="a1"/>
        <w:widowControl w:val="0"/>
        <w:spacing w:line="240" w:lineRule="auto"/>
      </w:pPr>
    </w:p>
    <w:p w:rsidR="00841989" w:rsidRPr="00016385" w:rsidRDefault="00841989" w:rsidP="00841989">
      <w:pPr>
        <w:pStyle w:val="3"/>
        <w:keepNext w:val="0"/>
        <w:keepLines w:val="0"/>
        <w:widowControl w:val="0"/>
        <w:spacing w:before="0" w:after="0" w:line="240" w:lineRule="auto"/>
        <w:rPr>
          <w:b w:val="0"/>
          <w:i w:val="0"/>
        </w:rPr>
      </w:pPr>
      <w:r w:rsidRPr="00016385">
        <w:t xml:space="preserve">2.5. Сведения о проведении проверок соискателей лицензии (лицензиатов), в том числе проведенных совместно с органами государственного контроля (надзора) </w:t>
      </w:r>
      <w:r w:rsidRPr="00016385">
        <w:rPr>
          <w:b w:val="0"/>
          <w:i w:val="0"/>
        </w:rPr>
        <w:t>(представл</w:t>
      </w:r>
      <w:r>
        <w:rPr>
          <w:b w:val="0"/>
          <w:i w:val="0"/>
        </w:rPr>
        <w:t>ены</w:t>
      </w:r>
      <w:r w:rsidRPr="00016385">
        <w:rPr>
          <w:b w:val="0"/>
          <w:i w:val="0"/>
        </w:rPr>
        <w:t xml:space="preserve"> в таблице № 4)</w:t>
      </w:r>
    </w:p>
    <w:p w:rsidR="00841989" w:rsidRPr="00016385" w:rsidRDefault="00841989" w:rsidP="00841989">
      <w:pPr>
        <w:pStyle w:val="a1"/>
        <w:widowControl w:val="0"/>
        <w:spacing w:line="240" w:lineRule="auto"/>
      </w:pPr>
    </w:p>
    <w:p w:rsidR="00841989" w:rsidRPr="00016385" w:rsidRDefault="00841989" w:rsidP="00841989">
      <w:pPr>
        <w:pageBreakBefore/>
        <w:widowControl w:val="0"/>
        <w:ind w:firstLine="709"/>
        <w:jc w:val="right"/>
        <w:rPr>
          <w:sz w:val="28"/>
          <w:szCs w:val="28"/>
          <w:lang w:val="en-US"/>
        </w:rPr>
      </w:pPr>
      <w:r w:rsidRPr="00201F30">
        <w:rPr>
          <w:sz w:val="28"/>
          <w:szCs w:val="28"/>
        </w:rPr>
        <w:lastRenderedPageBreak/>
        <w:t>Таблица № </w:t>
      </w:r>
      <w:r w:rsidRPr="00201F30">
        <w:rPr>
          <w:sz w:val="28"/>
          <w:szCs w:val="28"/>
          <w:lang w:val="en-US"/>
        </w:rPr>
        <w:t>4</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512"/>
        <w:gridCol w:w="851"/>
        <w:gridCol w:w="1417"/>
      </w:tblGrid>
      <w:tr w:rsidR="00841989" w:rsidRPr="00016385" w:rsidTr="00E05A08">
        <w:tc>
          <w:tcPr>
            <w:tcW w:w="546" w:type="dxa"/>
            <w:vAlign w:val="center"/>
          </w:tcPr>
          <w:p w:rsidR="00841989" w:rsidRPr="00016385" w:rsidRDefault="00841989" w:rsidP="00E05A08">
            <w:pPr>
              <w:jc w:val="center"/>
            </w:pPr>
            <w:r w:rsidRPr="00016385">
              <w:t xml:space="preserve">№ </w:t>
            </w:r>
            <w:proofErr w:type="spellStart"/>
            <w:r w:rsidRPr="00016385">
              <w:t>пп</w:t>
            </w:r>
            <w:proofErr w:type="spellEnd"/>
          </w:p>
        </w:tc>
        <w:tc>
          <w:tcPr>
            <w:tcW w:w="7512" w:type="dxa"/>
            <w:vAlign w:val="center"/>
          </w:tcPr>
          <w:p w:rsidR="00841989" w:rsidRPr="00016385" w:rsidRDefault="00841989" w:rsidP="00E05A08">
            <w:pPr>
              <w:jc w:val="center"/>
            </w:pPr>
            <w:r w:rsidRPr="00016385">
              <w:t>Наименование показателя</w:t>
            </w:r>
          </w:p>
        </w:tc>
        <w:tc>
          <w:tcPr>
            <w:tcW w:w="851" w:type="dxa"/>
            <w:vAlign w:val="center"/>
          </w:tcPr>
          <w:p w:rsidR="00841989" w:rsidRPr="00016385" w:rsidRDefault="00841989" w:rsidP="00E05A08">
            <w:pPr>
              <w:jc w:val="center"/>
            </w:pPr>
            <w:r w:rsidRPr="00016385">
              <w:t>Ед. изм.</w:t>
            </w:r>
          </w:p>
        </w:tc>
        <w:tc>
          <w:tcPr>
            <w:tcW w:w="1417" w:type="dxa"/>
          </w:tcPr>
          <w:p w:rsidR="00841989" w:rsidRPr="00016385" w:rsidRDefault="00841989" w:rsidP="00E05A08">
            <w:pPr>
              <w:pStyle w:val="a"/>
              <w:widowControl w:val="0"/>
              <w:numPr>
                <w:ilvl w:val="0"/>
                <w:numId w:val="0"/>
              </w:numPr>
              <w:spacing w:line="240" w:lineRule="auto"/>
              <w:rPr>
                <w:sz w:val="24"/>
              </w:rPr>
            </w:pPr>
            <w:r w:rsidRPr="00016385">
              <w:rPr>
                <w:sz w:val="24"/>
              </w:rPr>
              <w:t>Значение показателя</w:t>
            </w:r>
          </w:p>
        </w:tc>
      </w:tr>
      <w:tr w:rsidR="00841989" w:rsidRPr="00016385" w:rsidTr="00E05A08">
        <w:tc>
          <w:tcPr>
            <w:tcW w:w="546" w:type="dxa"/>
          </w:tcPr>
          <w:p w:rsidR="00841989" w:rsidRPr="00016385" w:rsidRDefault="00841989" w:rsidP="00E05A08">
            <w:pPr>
              <w:pStyle w:val="a"/>
              <w:widowControl w:val="0"/>
              <w:numPr>
                <w:ilvl w:val="0"/>
                <w:numId w:val="20"/>
              </w:numPr>
              <w:spacing w:line="240" w:lineRule="auto"/>
              <w:ind w:left="0" w:firstLine="0"/>
              <w:jc w:val="right"/>
              <w:rPr>
                <w:sz w:val="24"/>
                <w:lang w:val="en-US"/>
              </w:rPr>
            </w:pPr>
          </w:p>
        </w:tc>
        <w:tc>
          <w:tcPr>
            <w:tcW w:w="7512" w:type="dxa"/>
          </w:tcPr>
          <w:p w:rsidR="00841989" w:rsidRPr="00016385" w:rsidRDefault="00841989" w:rsidP="00E05A08">
            <w:r w:rsidRPr="00016385">
              <w:t>Количество лицензий, действующих на начало года</w:t>
            </w:r>
          </w:p>
        </w:tc>
        <w:tc>
          <w:tcPr>
            <w:tcW w:w="851" w:type="dxa"/>
          </w:tcPr>
          <w:p w:rsidR="00841989" w:rsidRPr="00016385" w:rsidRDefault="00841989" w:rsidP="00E05A08">
            <w:pPr>
              <w:jc w:val="center"/>
            </w:pPr>
            <w:r w:rsidRPr="00016385">
              <w:t>ед.</w:t>
            </w:r>
          </w:p>
        </w:tc>
        <w:tc>
          <w:tcPr>
            <w:tcW w:w="1417" w:type="dxa"/>
          </w:tcPr>
          <w:p w:rsidR="00841989" w:rsidRPr="00705DA8" w:rsidRDefault="005C5AC4" w:rsidP="00E05A08">
            <w:pPr>
              <w:pStyle w:val="a"/>
              <w:widowControl w:val="0"/>
              <w:numPr>
                <w:ilvl w:val="0"/>
                <w:numId w:val="0"/>
              </w:numPr>
              <w:spacing w:line="240" w:lineRule="auto"/>
              <w:jc w:val="center"/>
              <w:rPr>
                <w:sz w:val="24"/>
              </w:rPr>
            </w:pPr>
            <w:r>
              <w:rPr>
                <w:sz w:val="24"/>
              </w:rPr>
              <w:t>705</w:t>
            </w:r>
          </w:p>
        </w:tc>
      </w:tr>
      <w:tr w:rsidR="00841989" w:rsidRPr="00016385" w:rsidTr="00E05A08">
        <w:tc>
          <w:tcPr>
            <w:tcW w:w="546" w:type="dxa"/>
          </w:tcPr>
          <w:p w:rsidR="00841989" w:rsidRPr="00016385" w:rsidRDefault="00841989" w:rsidP="00E05A08">
            <w:pPr>
              <w:pStyle w:val="a"/>
              <w:widowControl w:val="0"/>
              <w:numPr>
                <w:ilvl w:val="0"/>
                <w:numId w:val="20"/>
              </w:numPr>
              <w:spacing w:line="240" w:lineRule="auto"/>
              <w:ind w:left="0" w:firstLine="0"/>
              <w:jc w:val="right"/>
              <w:rPr>
                <w:sz w:val="24"/>
                <w:lang w:val="en-US"/>
              </w:rPr>
            </w:pPr>
          </w:p>
        </w:tc>
        <w:tc>
          <w:tcPr>
            <w:tcW w:w="7512" w:type="dxa"/>
          </w:tcPr>
          <w:p w:rsidR="00841989" w:rsidRPr="00016385" w:rsidRDefault="00841989" w:rsidP="00E05A08">
            <w:r w:rsidRPr="00016385">
              <w:t>Прекращено действие лицензий</w:t>
            </w:r>
            <w:r>
              <w:t xml:space="preserve"> </w:t>
            </w:r>
          </w:p>
        </w:tc>
        <w:tc>
          <w:tcPr>
            <w:tcW w:w="851" w:type="dxa"/>
          </w:tcPr>
          <w:p w:rsidR="00841989" w:rsidRPr="00016385" w:rsidRDefault="00841989" w:rsidP="00E05A08">
            <w:pPr>
              <w:jc w:val="center"/>
            </w:pPr>
            <w:r w:rsidRPr="00016385">
              <w:t>ед.</w:t>
            </w:r>
          </w:p>
        </w:tc>
        <w:tc>
          <w:tcPr>
            <w:tcW w:w="1417" w:type="dxa"/>
          </w:tcPr>
          <w:p w:rsidR="00841989" w:rsidRPr="00705DA8" w:rsidRDefault="005C5AC4" w:rsidP="00E05A08">
            <w:pPr>
              <w:pStyle w:val="a"/>
              <w:widowControl w:val="0"/>
              <w:numPr>
                <w:ilvl w:val="0"/>
                <w:numId w:val="0"/>
              </w:numPr>
              <w:spacing w:line="240" w:lineRule="auto"/>
              <w:jc w:val="center"/>
              <w:rPr>
                <w:sz w:val="24"/>
              </w:rPr>
            </w:pPr>
            <w:r>
              <w:rPr>
                <w:sz w:val="24"/>
              </w:rPr>
              <w:t>66</w:t>
            </w:r>
          </w:p>
        </w:tc>
      </w:tr>
      <w:tr w:rsidR="00841989" w:rsidRPr="00016385" w:rsidTr="00E05A08">
        <w:tc>
          <w:tcPr>
            <w:tcW w:w="546" w:type="dxa"/>
          </w:tcPr>
          <w:p w:rsidR="00841989" w:rsidRPr="00016385" w:rsidRDefault="00841989" w:rsidP="00E05A08">
            <w:pPr>
              <w:pStyle w:val="a"/>
              <w:widowControl w:val="0"/>
              <w:numPr>
                <w:ilvl w:val="0"/>
                <w:numId w:val="20"/>
              </w:numPr>
              <w:spacing w:line="240" w:lineRule="auto"/>
              <w:ind w:left="0" w:firstLine="0"/>
              <w:jc w:val="right"/>
              <w:rPr>
                <w:sz w:val="24"/>
                <w:lang w:val="en-US"/>
              </w:rPr>
            </w:pPr>
          </w:p>
        </w:tc>
        <w:tc>
          <w:tcPr>
            <w:tcW w:w="7512" w:type="dxa"/>
          </w:tcPr>
          <w:p w:rsidR="00841989" w:rsidRPr="00016385" w:rsidRDefault="00841989" w:rsidP="00E05A08">
            <w:r w:rsidRPr="00016385">
              <w:t xml:space="preserve">Количество </w:t>
            </w:r>
            <w:proofErr w:type="spellStart"/>
            <w:r w:rsidRPr="00016385">
              <w:t>предлицензионных</w:t>
            </w:r>
            <w:proofErr w:type="spellEnd"/>
            <w:r w:rsidRPr="00016385">
              <w:t xml:space="preserve"> проверок</w:t>
            </w:r>
          </w:p>
        </w:tc>
        <w:tc>
          <w:tcPr>
            <w:tcW w:w="851" w:type="dxa"/>
          </w:tcPr>
          <w:p w:rsidR="00841989" w:rsidRPr="00016385" w:rsidRDefault="00841989" w:rsidP="00E05A08">
            <w:pPr>
              <w:jc w:val="center"/>
            </w:pPr>
            <w:r w:rsidRPr="00016385">
              <w:t>ед.</w:t>
            </w:r>
          </w:p>
        </w:tc>
        <w:tc>
          <w:tcPr>
            <w:tcW w:w="1417" w:type="dxa"/>
          </w:tcPr>
          <w:p w:rsidR="00841989" w:rsidRPr="00705DA8" w:rsidRDefault="005C5AC4" w:rsidP="00E05A08">
            <w:pPr>
              <w:pStyle w:val="a"/>
              <w:widowControl w:val="0"/>
              <w:numPr>
                <w:ilvl w:val="0"/>
                <w:numId w:val="0"/>
              </w:numPr>
              <w:spacing w:line="240" w:lineRule="auto"/>
              <w:jc w:val="center"/>
              <w:rPr>
                <w:sz w:val="24"/>
              </w:rPr>
            </w:pPr>
            <w:r>
              <w:rPr>
                <w:sz w:val="24"/>
              </w:rPr>
              <w:t>498</w:t>
            </w:r>
          </w:p>
        </w:tc>
      </w:tr>
      <w:tr w:rsidR="00841989" w:rsidRPr="00016385" w:rsidTr="00E05A08">
        <w:tc>
          <w:tcPr>
            <w:tcW w:w="546" w:type="dxa"/>
          </w:tcPr>
          <w:p w:rsidR="00841989" w:rsidRPr="00016385" w:rsidRDefault="00841989" w:rsidP="00E05A08">
            <w:pPr>
              <w:pStyle w:val="a"/>
              <w:widowControl w:val="0"/>
              <w:numPr>
                <w:ilvl w:val="0"/>
                <w:numId w:val="20"/>
              </w:numPr>
              <w:spacing w:line="240" w:lineRule="auto"/>
              <w:ind w:left="0" w:firstLine="0"/>
              <w:jc w:val="right"/>
              <w:rPr>
                <w:sz w:val="24"/>
              </w:rPr>
            </w:pPr>
          </w:p>
        </w:tc>
        <w:tc>
          <w:tcPr>
            <w:tcW w:w="7512" w:type="dxa"/>
          </w:tcPr>
          <w:p w:rsidR="00841989" w:rsidRPr="00016385" w:rsidRDefault="00841989" w:rsidP="00E05A08">
            <w:r w:rsidRPr="00016385">
              <w:t>Количество отказов в предоставлении лицензии</w:t>
            </w:r>
          </w:p>
        </w:tc>
        <w:tc>
          <w:tcPr>
            <w:tcW w:w="851" w:type="dxa"/>
          </w:tcPr>
          <w:p w:rsidR="00841989" w:rsidRPr="00016385" w:rsidRDefault="00841989" w:rsidP="00E05A08">
            <w:pPr>
              <w:jc w:val="center"/>
            </w:pPr>
            <w:r w:rsidRPr="00016385">
              <w:t>ед.</w:t>
            </w:r>
          </w:p>
        </w:tc>
        <w:tc>
          <w:tcPr>
            <w:tcW w:w="1417" w:type="dxa"/>
          </w:tcPr>
          <w:p w:rsidR="00841989" w:rsidRPr="00705DA8" w:rsidRDefault="005C5AC4" w:rsidP="00E05A08">
            <w:pPr>
              <w:pStyle w:val="a"/>
              <w:widowControl w:val="0"/>
              <w:numPr>
                <w:ilvl w:val="0"/>
                <w:numId w:val="0"/>
              </w:numPr>
              <w:spacing w:line="240" w:lineRule="auto"/>
              <w:jc w:val="center"/>
              <w:rPr>
                <w:sz w:val="24"/>
              </w:rPr>
            </w:pPr>
            <w:r>
              <w:rPr>
                <w:sz w:val="24"/>
              </w:rPr>
              <w:t>18</w:t>
            </w:r>
          </w:p>
        </w:tc>
      </w:tr>
      <w:tr w:rsidR="00841989" w:rsidRPr="00016385" w:rsidTr="00E05A08">
        <w:tc>
          <w:tcPr>
            <w:tcW w:w="546" w:type="dxa"/>
          </w:tcPr>
          <w:p w:rsidR="00841989" w:rsidRPr="00016385" w:rsidRDefault="00841989" w:rsidP="00E05A08">
            <w:pPr>
              <w:pStyle w:val="a"/>
              <w:widowControl w:val="0"/>
              <w:numPr>
                <w:ilvl w:val="0"/>
                <w:numId w:val="20"/>
              </w:numPr>
              <w:spacing w:line="240" w:lineRule="auto"/>
              <w:ind w:left="0" w:firstLine="0"/>
              <w:jc w:val="right"/>
              <w:rPr>
                <w:sz w:val="24"/>
                <w:lang w:val="en-US"/>
              </w:rPr>
            </w:pPr>
          </w:p>
        </w:tc>
        <w:tc>
          <w:tcPr>
            <w:tcW w:w="7512" w:type="dxa"/>
          </w:tcPr>
          <w:p w:rsidR="00841989" w:rsidRPr="00016385" w:rsidRDefault="00841989" w:rsidP="00E05A08">
            <w:r w:rsidRPr="00016385">
              <w:t>Количество выданных лицензий</w:t>
            </w:r>
          </w:p>
        </w:tc>
        <w:tc>
          <w:tcPr>
            <w:tcW w:w="851" w:type="dxa"/>
          </w:tcPr>
          <w:p w:rsidR="00841989" w:rsidRPr="00016385" w:rsidRDefault="00841989" w:rsidP="00E05A08">
            <w:pPr>
              <w:jc w:val="center"/>
            </w:pPr>
            <w:r w:rsidRPr="00016385">
              <w:t>ед.</w:t>
            </w:r>
          </w:p>
        </w:tc>
        <w:tc>
          <w:tcPr>
            <w:tcW w:w="1417" w:type="dxa"/>
          </w:tcPr>
          <w:p w:rsidR="00841989" w:rsidRPr="00705DA8" w:rsidRDefault="005C5AC4" w:rsidP="00E05A08">
            <w:pPr>
              <w:pStyle w:val="a"/>
              <w:widowControl w:val="0"/>
              <w:numPr>
                <w:ilvl w:val="0"/>
                <w:numId w:val="0"/>
              </w:numPr>
              <w:spacing w:line="240" w:lineRule="auto"/>
              <w:jc w:val="center"/>
              <w:rPr>
                <w:sz w:val="24"/>
              </w:rPr>
            </w:pPr>
            <w:r>
              <w:rPr>
                <w:sz w:val="24"/>
              </w:rPr>
              <w:t>194</w:t>
            </w:r>
          </w:p>
        </w:tc>
      </w:tr>
      <w:tr w:rsidR="00841989" w:rsidRPr="00016385" w:rsidTr="00E05A08">
        <w:tc>
          <w:tcPr>
            <w:tcW w:w="546" w:type="dxa"/>
          </w:tcPr>
          <w:p w:rsidR="00841989" w:rsidRPr="00016385" w:rsidRDefault="00841989" w:rsidP="00E05A08">
            <w:pPr>
              <w:pStyle w:val="a"/>
              <w:widowControl w:val="0"/>
              <w:numPr>
                <w:ilvl w:val="0"/>
                <w:numId w:val="20"/>
              </w:numPr>
              <w:spacing w:line="240" w:lineRule="auto"/>
              <w:ind w:left="0" w:firstLine="0"/>
              <w:jc w:val="right"/>
              <w:rPr>
                <w:sz w:val="24"/>
                <w:lang w:val="en-US"/>
              </w:rPr>
            </w:pPr>
          </w:p>
        </w:tc>
        <w:tc>
          <w:tcPr>
            <w:tcW w:w="7512" w:type="dxa"/>
          </w:tcPr>
          <w:p w:rsidR="00841989" w:rsidRPr="00016385" w:rsidRDefault="00841989" w:rsidP="00E05A08">
            <w:r w:rsidRPr="00016385">
              <w:t>Количество переоформленных лицензий</w:t>
            </w:r>
          </w:p>
        </w:tc>
        <w:tc>
          <w:tcPr>
            <w:tcW w:w="851" w:type="dxa"/>
          </w:tcPr>
          <w:p w:rsidR="00841989" w:rsidRPr="00016385" w:rsidRDefault="00841989" w:rsidP="00E05A08">
            <w:pPr>
              <w:jc w:val="center"/>
            </w:pPr>
            <w:r w:rsidRPr="00016385">
              <w:t>ед.</w:t>
            </w:r>
          </w:p>
        </w:tc>
        <w:tc>
          <w:tcPr>
            <w:tcW w:w="1417" w:type="dxa"/>
          </w:tcPr>
          <w:p w:rsidR="00841989" w:rsidRPr="00705DA8" w:rsidRDefault="005C5AC4" w:rsidP="00E05A08">
            <w:pPr>
              <w:pStyle w:val="a"/>
              <w:widowControl w:val="0"/>
              <w:numPr>
                <w:ilvl w:val="0"/>
                <w:numId w:val="0"/>
              </w:numPr>
              <w:spacing w:line="240" w:lineRule="auto"/>
              <w:jc w:val="center"/>
              <w:rPr>
                <w:sz w:val="24"/>
              </w:rPr>
            </w:pPr>
            <w:r>
              <w:rPr>
                <w:sz w:val="24"/>
              </w:rPr>
              <w:t>199</w:t>
            </w:r>
          </w:p>
        </w:tc>
      </w:tr>
      <w:tr w:rsidR="00841989" w:rsidRPr="00016385" w:rsidTr="00E05A08">
        <w:tc>
          <w:tcPr>
            <w:tcW w:w="546" w:type="dxa"/>
          </w:tcPr>
          <w:p w:rsidR="00841989" w:rsidRPr="00016385" w:rsidRDefault="00841989" w:rsidP="00E05A08">
            <w:pPr>
              <w:pStyle w:val="a"/>
              <w:widowControl w:val="0"/>
              <w:numPr>
                <w:ilvl w:val="0"/>
                <w:numId w:val="20"/>
              </w:numPr>
              <w:spacing w:line="240" w:lineRule="auto"/>
              <w:ind w:left="0" w:firstLine="0"/>
              <w:jc w:val="right"/>
              <w:rPr>
                <w:sz w:val="24"/>
                <w:lang w:val="en-US"/>
              </w:rPr>
            </w:pPr>
          </w:p>
        </w:tc>
        <w:tc>
          <w:tcPr>
            <w:tcW w:w="7512" w:type="dxa"/>
          </w:tcPr>
          <w:p w:rsidR="00841989" w:rsidRPr="00016385" w:rsidRDefault="00841989" w:rsidP="00E05A08">
            <w:r w:rsidRPr="00016385">
              <w:t>Приостановлено действие лицензий</w:t>
            </w:r>
          </w:p>
        </w:tc>
        <w:tc>
          <w:tcPr>
            <w:tcW w:w="851" w:type="dxa"/>
          </w:tcPr>
          <w:p w:rsidR="00841989" w:rsidRPr="00016385" w:rsidRDefault="00841989" w:rsidP="00E05A08">
            <w:pPr>
              <w:jc w:val="center"/>
            </w:pPr>
            <w:r w:rsidRPr="00016385">
              <w:t>ед.</w:t>
            </w:r>
          </w:p>
        </w:tc>
        <w:tc>
          <w:tcPr>
            <w:tcW w:w="1417" w:type="dxa"/>
          </w:tcPr>
          <w:p w:rsidR="00841989" w:rsidRPr="00705DA8" w:rsidRDefault="005C5AC4" w:rsidP="00E05A08">
            <w:pPr>
              <w:pStyle w:val="a"/>
              <w:widowControl w:val="0"/>
              <w:numPr>
                <w:ilvl w:val="0"/>
                <w:numId w:val="0"/>
              </w:numPr>
              <w:spacing w:line="240" w:lineRule="auto"/>
              <w:jc w:val="center"/>
              <w:rPr>
                <w:sz w:val="24"/>
              </w:rPr>
            </w:pPr>
            <w:r>
              <w:rPr>
                <w:sz w:val="24"/>
              </w:rPr>
              <w:t>0</w:t>
            </w:r>
          </w:p>
        </w:tc>
      </w:tr>
      <w:tr w:rsidR="00841989" w:rsidRPr="00016385" w:rsidTr="00E05A08">
        <w:tc>
          <w:tcPr>
            <w:tcW w:w="546" w:type="dxa"/>
          </w:tcPr>
          <w:p w:rsidR="00841989" w:rsidRPr="00016385" w:rsidRDefault="00841989" w:rsidP="00E05A08">
            <w:pPr>
              <w:pStyle w:val="a"/>
              <w:widowControl w:val="0"/>
              <w:numPr>
                <w:ilvl w:val="0"/>
                <w:numId w:val="20"/>
              </w:numPr>
              <w:spacing w:line="240" w:lineRule="auto"/>
              <w:ind w:left="0" w:firstLine="0"/>
              <w:jc w:val="right"/>
              <w:rPr>
                <w:sz w:val="24"/>
                <w:lang w:val="en-US"/>
              </w:rPr>
            </w:pPr>
          </w:p>
        </w:tc>
        <w:tc>
          <w:tcPr>
            <w:tcW w:w="7512" w:type="dxa"/>
          </w:tcPr>
          <w:p w:rsidR="00841989" w:rsidRPr="00016385" w:rsidRDefault="00841989" w:rsidP="00E05A08">
            <w:r w:rsidRPr="00016385">
              <w:t>Количество аннулированных лицензий</w:t>
            </w:r>
          </w:p>
        </w:tc>
        <w:tc>
          <w:tcPr>
            <w:tcW w:w="851" w:type="dxa"/>
          </w:tcPr>
          <w:p w:rsidR="00841989" w:rsidRPr="00016385" w:rsidRDefault="00841989" w:rsidP="00E05A08">
            <w:pPr>
              <w:jc w:val="center"/>
            </w:pPr>
            <w:r w:rsidRPr="00016385">
              <w:t>ед.</w:t>
            </w:r>
          </w:p>
        </w:tc>
        <w:tc>
          <w:tcPr>
            <w:tcW w:w="1417" w:type="dxa"/>
          </w:tcPr>
          <w:p w:rsidR="00841989" w:rsidRPr="00705DA8" w:rsidRDefault="005C5AC4" w:rsidP="00E05A08">
            <w:pPr>
              <w:pStyle w:val="a"/>
              <w:widowControl w:val="0"/>
              <w:numPr>
                <w:ilvl w:val="0"/>
                <w:numId w:val="0"/>
              </w:numPr>
              <w:spacing w:line="240" w:lineRule="auto"/>
              <w:jc w:val="center"/>
              <w:rPr>
                <w:sz w:val="24"/>
              </w:rPr>
            </w:pPr>
            <w:r>
              <w:rPr>
                <w:sz w:val="24"/>
              </w:rPr>
              <w:t>0</w:t>
            </w:r>
          </w:p>
        </w:tc>
      </w:tr>
      <w:tr w:rsidR="00841989" w:rsidRPr="00016385" w:rsidTr="00E05A08">
        <w:tc>
          <w:tcPr>
            <w:tcW w:w="546" w:type="dxa"/>
          </w:tcPr>
          <w:p w:rsidR="00841989" w:rsidRPr="00016385" w:rsidRDefault="00841989" w:rsidP="00E05A08">
            <w:pPr>
              <w:pStyle w:val="a"/>
              <w:widowControl w:val="0"/>
              <w:numPr>
                <w:ilvl w:val="0"/>
                <w:numId w:val="20"/>
              </w:numPr>
              <w:spacing w:line="240" w:lineRule="auto"/>
              <w:ind w:left="0" w:firstLine="0"/>
              <w:jc w:val="right"/>
              <w:rPr>
                <w:sz w:val="24"/>
                <w:lang w:val="en-US"/>
              </w:rPr>
            </w:pPr>
          </w:p>
        </w:tc>
        <w:tc>
          <w:tcPr>
            <w:tcW w:w="7512" w:type="dxa"/>
          </w:tcPr>
          <w:p w:rsidR="00841989" w:rsidRPr="00016385" w:rsidRDefault="00841989" w:rsidP="00E05A08">
            <w:r w:rsidRPr="00016385">
              <w:t>Количество лицензий, действующих на конец отчетного периода</w:t>
            </w:r>
          </w:p>
        </w:tc>
        <w:tc>
          <w:tcPr>
            <w:tcW w:w="851" w:type="dxa"/>
          </w:tcPr>
          <w:p w:rsidR="00841989" w:rsidRPr="00016385" w:rsidRDefault="00841989" w:rsidP="00E05A08">
            <w:pPr>
              <w:jc w:val="center"/>
            </w:pPr>
            <w:r w:rsidRPr="00016385">
              <w:t>ед.</w:t>
            </w:r>
          </w:p>
        </w:tc>
        <w:tc>
          <w:tcPr>
            <w:tcW w:w="1417" w:type="dxa"/>
          </w:tcPr>
          <w:p w:rsidR="00841989" w:rsidRPr="00705DA8" w:rsidRDefault="005C5AC4" w:rsidP="00E05A08">
            <w:pPr>
              <w:pStyle w:val="a"/>
              <w:widowControl w:val="0"/>
              <w:numPr>
                <w:ilvl w:val="0"/>
                <w:numId w:val="0"/>
              </w:numPr>
              <w:spacing w:line="240" w:lineRule="auto"/>
              <w:jc w:val="center"/>
              <w:rPr>
                <w:sz w:val="24"/>
              </w:rPr>
            </w:pPr>
            <w:r>
              <w:rPr>
                <w:sz w:val="24"/>
              </w:rPr>
              <w:t>829</w:t>
            </w:r>
          </w:p>
        </w:tc>
      </w:tr>
      <w:tr w:rsidR="00841989" w:rsidRPr="00975AF0" w:rsidTr="00E05A08">
        <w:tc>
          <w:tcPr>
            <w:tcW w:w="546" w:type="dxa"/>
          </w:tcPr>
          <w:p w:rsidR="00841989" w:rsidRPr="00975AF0" w:rsidRDefault="00841989" w:rsidP="00E05A08">
            <w:pPr>
              <w:pStyle w:val="a"/>
              <w:widowControl w:val="0"/>
              <w:numPr>
                <w:ilvl w:val="0"/>
                <w:numId w:val="20"/>
              </w:numPr>
              <w:spacing w:line="240" w:lineRule="auto"/>
              <w:ind w:left="0" w:firstLine="0"/>
              <w:jc w:val="right"/>
              <w:rPr>
                <w:sz w:val="24"/>
                <w:lang w:val="en-US"/>
              </w:rPr>
            </w:pPr>
          </w:p>
        </w:tc>
        <w:tc>
          <w:tcPr>
            <w:tcW w:w="7512" w:type="dxa"/>
          </w:tcPr>
          <w:p w:rsidR="00841989" w:rsidRPr="00016385" w:rsidRDefault="00841989" w:rsidP="00E05A08">
            <w:r w:rsidRPr="00016385">
              <w:t>Количество проверок по соблюдению лицензионных требований</w:t>
            </w:r>
          </w:p>
        </w:tc>
        <w:tc>
          <w:tcPr>
            <w:tcW w:w="851" w:type="dxa"/>
          </w:tcPr>
          <w:p w:rsidR="00841989" w:rsidRPr="00016385" w:rsidRDefault="00841989" w:rsidP="00E05A08">
            <w:pPr>
              <w:jc w:val="center"/>
            </w:pPr>
            <w:r w:rsidRPr="00016385">
              <w:t>ед.</w:t>
            </w:r>
          </w:p>
        </w:tc>
        <w:tc>
          <w:tcPr>
            <w:tcW w:w="1417" w:type="dxa"/>
          </w:tcPr>
          <w:p w:rsidR="00841989" w:rsidRPr="00705DA8" w:rsidRDefault="005C5AC4" w:rsidP="00E05A08">
            <w:pPr>
              <w:pStyle w:val="a"/>
              <w:widowControl w:val="0"/>
              <w:numPr>
                <w:ilvl w:val="0"/>
                <w:numId w:val="0"/>
              </w:numPr>
              <w:spacing w:line="240" w:lineRule="auto"/>
              <w:jc w:val="center"/>
              <w:rPr>
                <w:sz w:val="24"/>
              </w:rPr>
            </w:pPr>
            <w:r>
              <w:rPr>
                <w:sz w:val="24"/>
              </w:rPr>
              <w:t>225</w:t>
            </w:r>
          </w:p>
        </w:tc>
      </w:tr>
      <w:tr w:rsidR="00841989" w:rsidRPr="00975AF0" w:rsidTr="00E05A08">
        <w:tc>
          <w:tcPr>
            <w:tcW w:w="546" w:type="dxa"/>
          </w:tcPr>
          <w:p w:rsidR="00841989" w:rsidRPr="0007798C" w:rsidRDefault="00841989" w:rsidP="00E05A08">
            <w:pPr>
              <w:pStyle w:val="a"/>
              <w:widowControl w:val="0"/>
              <w:numPr>
                <w:ilvl w:val="0"/>
                <w:numId w:val="20"/>
              </w:numPr>
              <w:spacing w:line="240" w:lineRule="auto"/>
              <w:ind w:left="0" w:firstLine="0"/>
              <w:jc w:val="right"/>
              <w:rPr>
                <w:sz w:val="24"/>
              </w:rPr>
            </w:pPr>
          </w:p>
        </w:tc>
        <w:tc>
          <w:tcPr>
            <w:tcW w:w="7512" w:type="dxa"/>
          </w:tcPr>
          <w:p w:rsidR="00841989" w:rsidRPr="00A735BF" w:rsidRDefault="00841989" w:rsidP="00E05A08">
            <w:pPr>
              <w:rPr>
                <w:highlight w:val="cyan"/>
              </w:rPr>
            </w:pPr>
            <w:r w:rsidRPr="00446927">
              <w:t>Перечислено государственной пошлины за действия, связанные с лицензированием</w:t>
            </w:r>
          </w:p>
        </w:tc>
        <w:tc>
          <w:tcPr>
            <w:tcW w:w="851" w:type="dxa"/>
          </w:tcPr>
          <w:p w:rsidR="00841989" w:rsidRPr="00016385" w:rsidRDefault="00841989" w:rsidP="00E05A08">
            <w:pPr>
              <w:jc w:val="center"/>
            </w:pPr>
            <w:r w:rsidRPr="00446927">
              <w:t>тыс. руб.</w:t>
            </w:r>
          </w:p>
        </w:tc>
        <w:tc>
          <w:tcPr>
            <w:tcW w:w="1417" w:type="dxa"/>
          </w:tcPr>
          <w:p w:rsidR="00841989" w:rsidRPr="00705DA8" w:rsidRDefault="005C5AC4" w:rsidP="00E05A08">
            <w:pPr>
              <w:pStyle w:val="a"/>
              <w:widowControl w:val="0"/>
              <w:numPr>
                <w:ilvl w:val="0"/>
                <w:numId w:val="0"/>
              </w:numPr>
              <w:spacing w:line="240" w:lineRule="auto"/>
              <w:jc w:val="center"/>
              <w:rPr>
                <w:sz w:val="24"/>
              </w:rPr>
            </w:pPr>
            <w:r>
              <w:rPr>
                <w:sz w:val="24"/>
              </w:rPr>
              <w:t>2059,5</w:t>
            </w:r>
          </w:p>
        </w:tc>
      </w:tr>
    </w:tbl>
    <w:p w:rsidR="00841989" w:rsidRDefault="00841989" w:rsidP="00841989">
      <w:pPr>
        <w:pStyle w:val="a1"/>
        <w:widowControl w:val="0"/>
        <w:spacing w:line="240" w:lineRule="auto"/>
        <w:rPr>
          <w:szCs w:val="28"/>
        </w:rPr>
      </w:pPr>
    </w:p>
    <w:p w:rsidR="00841989" w:rsidRDefault="00841989" w:rsidP="00841989"/>
    <w:p w:rsidR="00841989" w:rsidRDefault="00841989" w:rsidP="00841989">
      <w:pPr>
        <w:rPr>
          <w:sz w:val="28"/>
          <w:szCs w:val="28"/>
        </w:rPr>
      </w:pPr>
      <w:r>
        <w:tab/>
      </w:r>
      <w:r w:rsidRPr="004A07C0">
        <w:rPr>
          <w:b/>
          <w:sz w:val="28"/>
          <w:szCs w:val="28"/>
        </w:rPr>
        <w:t xml:space="preserve">2.6. </w:t>
      </w:r>
      <w:r w:rsidRPr="006E7EBD">
        <w:rPr>
          <w:b/>
          <w:i/>
          <w:sz w:val="28"/>
          <w:szCs w:val="28"/>
        </w:rPr>
        <w:t>Сведения о повышении квалификации работников, осуществляющих лицензирование</w:t>
      </w:r>
      <w:r w:rsidRPr="004A07C0">
        <w:rPr>
          <w:b/>
          <w:sz w:val="28"/>
          <w:szCs w:val="28"/>
        </w:rPr>
        <w:t xml:space="preserve"> </w:t>
      </w:r>
      <w:r w:rsidRPr="00E90CFD">
        <w:rPr>
          <w:sz w:val="28"/>
          <w:szCs w:val="28"/>
        </w:rPr>
        <w:t>(представлены в таблице № 5).</w:t>
      </w:r>
    </w:p>
    <w:p w:rsidR="00466E49" w:rsidRDefault="00466E49" w:rsidP="00466E49">
      <w:pPr>
        <w:jc w:val="right"/>
        <w:rPr>
          <w:sz w:val="28"/>
          <w:szCs w:val="28"/>
        </w:rPr>
      </w:pPr>
      <w:r w:rsidRPr="00201F30">
        <w:rPr>
          <w:sz w:val="28"/>
          <w:szCs w:val="28"/>
        </w:rPr>
        <w:t>Таблица № 5</w:t>
      </w:r>
    </w:p>
    <w:p w:rsidR="00466E49" w:rsidRDefault="00466E49" w:rsidP="00841989"/>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09"/>
        <w:gridCol w:w="850"/>
        <w:gridCol w:w="426"/>
        <w:gridCol w:w="425"/>
        <w:gridCol w:w="456"/>
        <w:gridCol w:w="992"/>
        <w:gridCol w:w="283"/>
        <w:gridCol w:w="709"/>
        <w:gridCol w:w="709"/>
        <w:gridCol w:w="283"/>
        <w:gridCol w:w="851"/>
        <w:gridCol w:w="283"/>
        <w:gridCol w:w="1667"/>
      </w:tblGrid>
      <w:tr w:rsidR="00466E49" w:rsidRPr="00A57741" w:rsidTr="00466E49">
        <w:trPr>
          <w:cantSplit/>
          <w:trHeight w:val="778"/>
          <w:tblHeader/>
        </w:trPr>
        <w:tc>
          <w:tcPr>
            <w:tcW w:w="1705" w:type="dxa"/>
            <w:vMerge w:val="restart"/>
            <w:vAlign w:val="center"/>
          </w:tcPr>
          <w:p w:rsidR="00466E49" w:rsidRPr="00A57741" w:rsidRDefault="00466E49" w:rsidP="00DF4D0C">
            <w:pPr>
              <w:pStyle w:val="a1"/>
              <w:widowControl w:val="0"/>
              <w:spacing w:line="192" w:lineRule="auto"/>
              <w:ind w:firstLine="0"/>
              <w:jc w:val="center"/>
              <w:rPr>
                <w:sz w:val="22"/>
              </w:rPr>
            </w:pPr>
            <w:r w:rsidRPr="00A57741">
              <w:rPr>
                <w:sz w:val="22"/>
                <w:szCs w:val="22"/>
              </w:rPr>
              <w:t>Наименование категории и группы должностей федеральной государственной гражданской службы</w:t>
            </w:r>
          </w:p>
        </w:tc>
        <w:tc>
          <w:tcPr>
            <w:tcW w:w="1559" w:type="dxa"/>
            <w:gridSpan w:val="2"/>
            <w:vAlign w:val="center"/>
          </w:tcPr>
          <w:p w:rsidR="00466E49" w:rsidRPr="00A57741" w:rsidRDefault="00466E49" w:rsidP="00DF4D0C">
            <w:pPr>
              <w:pStyle w:val="a1"/>
              <w:widowControl w:val="0"/>
              <w:spacing w:line="192" w:lineRule="auto"/>
              <w:ind w:firstLine="0"/>
              <w:jc w:val="center"/>
              <w:rPr>
                <w:sz w:val="22"/>
              </w:rPr>
            </w:pPr>
            <w:r w:rsidRPr="00A57741">
              <w:rPr>
                <w:sz w:val="22"/>
                <w:szCs w:val="22"/>
              </w:rPr>
              <w:t xml:space="preserve">Штатная численность федеральных </w:t>
            </w:r>
            <w:proofErr w:type="spellStart"/>
            <w:r w:rsidRPr="00A57741">
              <w:rPr>
                <w:sz w:val="22"/>
                <w:szCs w:val="22"/>
              </w:rPr>
              <w:t>государствен-ных</w:t>
            </w:r>
            <w:proofErr w:type="spellEnd"/>
            <w:r w:rsidRPr="00A57741">
              <w:rPr>
                <w:sz w:val="22"/>
                <w:szCs w:val="22"/>
              </w:rPr>
              <w:t xml:space="preserve"> гражданских служащих</w:t>
            </w:r>
          </w:p>
        </w:tc>
        <w:tc>
          <w:tcPr>
            <w:tcW w:w="3291" w:type="dxa"/>
            <w:gridSpan w:val="6"/>
            <w:vAlign w:val="center"/>
          </w:tcPr>
          <w:p w:rsidR="00466E49" w:rsidRPr="00A57741" w:rsidRDefault="00466E49" w:rsidP="00DF4D0C">
            <w:pPr>
              <w:pStyle w:val="a1"/>
              <w:widowControl w:val="0"/>
              <w:spacing w:line="192" w:lineRule="auto"/>
              <w:ind w:firstLine="0"/>
              <w:jc w:val="center"/>
              <w:rPr>
                <w:sz w:val="22"/>
              </w:rPr>
            </w:pPr>
            <w:r w:rsidRPr="00A57741">
              <w:rPr>
                <w:sz w:val="22"/>
                <w:szCs w:val="22"/>
              </w:rPr>
              <w:t>Количество федеральных государственных гражданских служащих, направляемых на обучение (чел.)</w:t>
            </w:r>
          </w:p>
        </w:tc>
        <w:tc>
          <w:tcPr>
            <w:tcW w:w="3793" w:type="dxa"/>
            <w:gridSpan w:val="5"/>
            <w:vAlign w:val="center"/>
          </w:tcPr>
          <w:p w:rsidR="00466E49" w:rsidRPr="00A57741" w:rsidRDefault="00466E49" w:rsidP="00DF4D0C">
            <w:pPr>
              <w:pStyle w:val="a1"/>
              <w:widowControl w:val="0"/>
              <w:spacing w:line="192" w:lineRule="auto"/>
              <w:ind w:firstLine="0"/>
              <w:jc w:val="center"/>
              <w:rPr>
                <w:sz w:val="22"/>
              </w:rPr>
            </w:pPr>
            <w:r w:rsidRPr="00A57741">
              <w:rPr>
                <w:sz w:val="22"/>
                <w:szCs w:val="22"/>
              </w:rPr>
              <w:t>Объем средств, предусмотренных в федеральном бюджете (тыс. рублей)</w:t>
            </w:r>
          </w:p>
        </w:tc>
      </w:tr>
      <w:tr w:rsidR="00466E49" w:rsidRPr="00A57741" w:rsidTr="00466E49">
        <w:trPr>
          <w:tblHeader/>
        </w:trPr>
        <w:tc>
          <w:tcPr>
            <w:tcW w:w="1705" w:type="dxa"/>
            <w:vMerge/>
          </w:tcPr>
          <w:p w:rsidR="00466E49" w:rsidRPr="00A57741" w:rsidRDefault="00466E49" w:rsidP="00DF4D0C">
            <w:pPr>
              <w:pStyle w:val="a1"/>
              <w:widowControl w:val="0"/>
              <w:spacing w:line="192" w:lineRule="auto"/>
              <w:ind w:firstLine="0"/>
              <w:rPr>
                <w:sz w:val="22"/>
              </w:rPr>
            </w:pPr>
          </w:p>
        </w:tc>
        <w:tc>
          <w:tcPr>
            <w:tcW w:w="709" w:type="dxa"/>
            <w:vMerge w:val="restart"/>
            <w:textDirection w:val="btLr"/>
            <w:vAlign w:val="center"/>
          </w:tcPr>
          <w:p w:rsidR="00466E49" w:rsidRPr="00A57741" w:rsidRDefault="00466E49" w:rsidP="00DF4D0C">
            <w:pPr>
              <w:spacing w:line="192" w:lineRule="auto"/>
              <w:ind w:left="113" w:right="113"/>
              <w:jc w:val="center"/>
            </w:pPr>
            <w:r w:rsidRPr="00A57741">
              <w:rPr>
                <w:sz w:val="22"/>
                <w:szCs w:val="22"/>
              </w:rPr>
              <w:t>всего</w:t>
            </w:r>
          </w:p>
        </w:tc>
        <w:tc>
          <w:tcPr>
            <w:tcW w:w="850" w:type="dxa"/>
            <w:vMerge w:val="restart"/>
            <w:textDirection w:val="btLr"/>
            <w:vAlign w:val="center"/>
          </w:tcPr>
          <w:p w:rsidR="00466E49" w:rsidRPr="00A57741" w:rsidRDefault="00466E49" w:rsidP="00DF4D0C">
            <w:pPr>
              <w:spacing w:line="192" w:lineRule="auto"/>
              <w:ind w:left="113" w:right="113"/>
              <w:jc w:val="center"/>
              <w:rPr>
                <w:b/>
                <w:bCs/>
              </w:rPr>
            </w:pPr>
            <w:r w:rsidRPr="00A57741">
              <w:rPr>
                <w:b/>
                <w:bCs/>
                <w:sz w:val="22"/>
                <w:szCs w:val="22"/>
              </w:rPr>
              <w:t>*</w:t>
            </w:r>
            <w:r w:rsidRPr="00A57741">
              <w:rPr>
                <w:sz w:val="22"/>
                <w:szCs w:val="22"/>
              </w:rPr>
              <w:t xml:space="preserve"> в том числе впервые поступивших на федеральную государственную граждан-скую службу в предшествующем году</w:t>
            </w:r>
          </w:p>
        </w:tc>
        <w:tc>
          <w:tcPr>
            <w:tcW w:w="426" w:type="dxa"/>
            <w:vMerge w:val="restart"/>
            <w:textDirection w:val="btLr"/>
            <w:vAlign w:val="center"/>
          </w:tcPr>
          <w:p w:rsidR="00466E49" w:rsidRPr="00A57741" w:rsidRDefault="00466E49" w:rsidP="00DF4D0C">
            <w:pPr>
              <w:pStyle w:val="a1"/>
              <w:widowControl w:val="0"/>
              <w:spacing w:line="192" w:lineRule="auto"/>
              <w:ind w:left="113" w:right="113" w:firstLine="0"/>
              <w:jc w:val="center"/>
              <w:rPr>
                <w:sz w:val="22"/>
              </w:rPr>
            </w:pPr>
            <w:r w:rsidRPr="00A57741">
              <w:rPr>
                <w:sz w:val="22"/>
                <w:szCs w:val="22"/>
              </w:rPr>
              <w:t>всего</w:t>
            </w:r>
          </w:p>
        </w:tc>
        <w:tc>
          <w:tcPr>
            <w:tcW w:w="2865" w:type="dxa"/>
            <w:gridSpan w:val="5"/>
            <w:vAlign w:val="center"/>
          </w:tcPr>
          <w:p w:rsidR="00466E49" w:rsidRPr="00A57741" w:rsidRDefault="00466E49" w:rsidP="00DF4D0C">
            <w:pPr>
              <w:pStyle w:val="a1"/>
              <w:widowControl w:val="0"/>
              <w:spacing w:line="192" w:lineRule="auto"/>
              <w:ind w:firstLine="0"/>
              <w:jc w:val="center"/>
              <w:rPr>
                <w:sz w:val="22"/>
              </w:rPr>
            </w:pPr>
            <w:r w:rsidRPr="00A57741">
              <w:rPr>
                <w:sz w:val="22"/>
                <w:szCs w:val="22"/>
              </w:rPr>
              <w:t>в том числе по образовательным программам</w:t>
            </w:r>
          </w:p>
        </w:tc>
        <w:tc>
          <w:tcPr>
            <w:tcW w:w="709" w:type="dxa"/>
            <w:vMerge w:val="restart"/>
            <w:textDirection w:val="btLr"/>
            <w:vAlign w:val="center"/>
          </w:tcPr>
          <w:p w:rsidR="00466E49" w:rsidRPr="00A57741" w:rsidRDefault="00466E49" w:rsidP="00DF4D0C">
            <w:pPr>
              <w:pStyle w:val="a1"/>
              <w:widowControl w:val="0"/>
              <w:spacing w:line="192" w:lineRule="auto"/>
              <w:ind w:left="113" w:right="113" w:firstLine="0"/>
              <w:jc w:val="center"/>
              <w:rPr>
                <w:sz w:val="22"/>
              </w:rPr>
            </w:pPr>
            <w:r w:rsidRPr="00A57741">
              <w:rPr>
                <w:sz w:val="22"/>
                <w:szCs w:val="22"/>
              </w:rPr>
              <w:t>всего</w:t>
            </w:r>
          </w:p>
        </w:tc>
        <w:tc>
          <w:tcPr>
            <w:tcW w:w="3084" w:type="dxa"/>
            <w:gridSpan w:val="4"/>
            <w:vAlign w:val="center"/>
          </w:tcPr>
          <w:p w:rsidR="00466E49" w:rsidRPr="00A57741" w:rsidRDefault="00466E49" w:rsidP="00DF4D0C">
            <w:pPr>
              <w:pStyle w:val="a1"/>
              <w:widowControl w:val="0"/>
              <w:spacing w:line="192" w:lineRule="auto"/>
              <w:ind w:firstLine="0"/>
              <w:jc w:val="center"/>
              <w:rPr>
                <w:sz w:val="22"/>
              </w:rPr>
            </w:pPr>
            <w:r w:rsidRPr="00A57741">
              <w:rPr>
                <w:sz w:val="22"/>
                <w:szCs w:val="22"/>
              </w:rPr>
              <w:t>в том числе на</w:t>
            </w:r>
          </w:p>
        </w:tc>
      </w:tr>
      <w:tr w:rsidR="00466E49" w:rsidRPr="00A57741" w:rsidTr="00466E49">
        <w:trPr>
          <w:cantSplit/>
          <w:trHeight w:val="256"/>
          <w:tblHeader/>
        </w:trPr>
        <w:tc>
          <w:tcPr>
            <w:tcW w:w="1705" w:type="dxa"/>
            <w:vMerge/>
          </w:tcPr>
          <w:p w:rsidR="00466E49" w:rsidRPr="00A57741" w:rsidRDefault="00466E49" w:rsidP="00DF4D0C">
            <w:pPr>
              <w:pStyle w:val="a1"/>
              <w:widowControl w:val="0"/>
              <w:spacing w:line="192" w:lineRule="auto"/>
              <w:ind w:firstLine="0"/>
              <w:rPr>
                <w:sz w:val="22"/>
              </w:rPr>
            </w:pPr>
          </w:p>
        </w:tc>
        <w:tc>
          <w:tcPr>
            <w:tcW w:w="709" w:type="dxa"/>
            <w:vMerge/>
            <w:vAlign w:val="center"/>
          </w:tcPr>
          <w:p w:rsidR="00466E49" w:rsidRPr="00A57741" w:rsidRDefault="00466E49" w:rsidP="00DF4D0C">
            <w:pPr>
              <w:spacing w:line="192" w:lineRule="auto"/>
            </w:pPr>
          </w:p>
        </w:tc>
        <w:tc>
          <w:tcPr>
            <w:tcW w:w="850" w:type="dxa"/>
            <w:vMerge/>
            <w:vAlign w:val="center"/>
          </w:tcPr>
          <w:p w:rsidR="00466E49" w:rsidRPr="00A57741" w:rsidRDefault="00466E49" w:rsidP="00DF4D0C">
            <w:pPr>
              <w:spacing w:line="192" w:lineRule="auto"/>
              <w:rPr>
                <w:b/>
                <w:bCs/>
              </w:rPr>
            </w:pPr>
          </w:p>
        </w:tc>
        <w:tc>
          <w:tcPr>
            <w:tcW w:w="426" w:type="dxa"/>
            <w:vMerge/>
          </w:tcPr>
          <w:p w:rsidR="00466E49" w:rsidRPr="00A57741" w:rsidRDefault="00466E49" w:rsidP="00DF4D0C">
            <w:pPr>
              <w:pStyle w:val="a1"/>
              <w:widowControl w:val="0"/>
              <w:spacing w:line="192" w:lineRule="auto"/>
              <w:ind w:firstLine="0"/>
              <w:rPr>
                <w:sz w:val="22"/>
              </w:rPr>
            </w:pPr>
          </w:p>
        </w:tc>
        <w:tc>
          <w:tcPr>
            <w:tcW w:w="425" w:type="dxa"/>
            <w:vMerge w:val="restart"/>
            <w:textDirection w:val="btLr"/>
          </w:tcPr>
          <w:p w:rsidR="00466E49" w:rsidRPr="00A57741" w:rsidRDefault="00466E49" w:rsidP="00DF4D0C">
            <w:pPr>
              <w:pStyle w:val="a1"/>
              <w:widowControl w:val="0"/>
              <w:spacing w:line="192" w:lineRule="auto"/>
              <w:ind w:left="113" w:right="113" w:firstLine="0"/>
              <w:rPr>
                <w:sz w:val="22"/>
              </w:rPr>
            </w:pPr>
            <w:r w:rsidRPr="00A57741">
              <w:rPr>
                <w:sz w:val="22"/>
                <w:szCs w:val="22"/>
              </w:rPr>
              <w:t>профессиональной переподготовки</w:t>
            </w:r>
          </w:p>
        </w:tc>
        <w:tc>
          <w:tcPr>
            <w:tcW w:w="1448" w:type="dxa"/>
            <w:gridSpan w:val="2"/>
          </w:tcPr>
          <w:p w:rsidR="00466E49" w:rsidRPr="00A57741" w:rsidRDefault="00466E49" w:rsidP="00DF4D0C">
            <w:pPr>
              <w:pStyle w:val="a1"/>
              <w:widowControl w:val="0"/>
              <w:spacing w:line="192" w:lineRule="auto"/>
              <w:ind w:left="-79" w:right="-106" w:firstLine="0"/>
              <w:jc w:val="center"/>
              <w:rPr>
                <w:sz w:val="22"/>
              </w:rPr>
            </w:pPr>
            <w:r w:rsidRPr="00A57741">
              <w:rPr>
                <w:sz w:val="22"/>
                <w:szCs w:val="22"/>
              </w:rPr>
              <w:t>повышение квалификации</w:t>
            </w:r>
          </w:p>
        </w:tc>
        <w:tc>
          <w:tcPr>
            <w:tcW w:w="283" w:type="dxa"/>
            <w:vMerge w:val="restart"/>
            <w:textDirection w:val="btLr"/>
            <w:vAlign w:val="center"/>
          </w:tcPr>
          <w:p w:rsidR="00466E49" w:rsidRPr="00A57741" w:rsidRDefault="00466E49" w:rsidP="00DF4D0C">
            <w:pPr>
              <w:pStyle w:val="a1"/>
              <w:widowControl w:val="0"/>
              <w:spacing w:line="192" w:lineRule="auto"/>
              <w:ind w:left="113" w:right="113" w:firstLine="0"/>
              <w:jc w:val="center"/>
              <w:rPr>
                <w:sz w:val="22"/>
              </w:rPr>
            </w:pPr>
            <w:r w:rsidRPr="00A57741">
              <w:rPr>
                <w:sz w:val="22"/>
                <w:szCs w:val="22"/>
              </w:rPr>
              <w:t>стажировки</w:t>
            </w:r>
          </w:p>
        </w:tc>
        <w:tc>
          <w:tcPr>
            <w:tcW w:w="709" w:type="dxa"/>
            <w:vMerge w:val="restart"/>
            <w:textDirection w:val="btLr"/>
            <w:vAlign w:val="center"/>
          </w:tcPr>
          <w:p w:rsidR="00466E49" w:rsidRPr="00A57741" w:rsidRDefault="00466E49" w:rsidP="00DF4D0C">
            <w:pPr>
              <w:pStyle w:val="a1"/>
              <w:widowControl w:val="0"/>
              <w:spacing w:line="192" w:lineRule="auto"/>
              <w:ind w:left="113" w:right="113" w:firstLine="0"/>
              <w:jc w:val="center"/>
              <w:rPr>
                <w:sz w:val="22"/>
              </w:rPr>
            </w:pPr>
            <w:r w:rsidRPr="00A57741">
              <w:rPr>
                <w:sz w:val="22"/>
                <w:szCs w:val="22"/>
              </w:rPr>
              <w:t>дополнительного профессиональ</w:t>
            </w:r>
            <w:r>
              <w:rPr>
                <w:sz w:val="22"/>
                <w:szCs w:val="22"/>
              </w:rPr>
              <w:t>ного</w:t>
            </w:r>
            <w:r w:rsidRPr="00A57741">
              <w:rPr>
                <w:sz w:val="22"/>
                <w:szCs w:val="22"/>
              </w:rPr>
              <w:t xml:space="preserve"> образование за пределами территории Российской Федерации</w:t>
            </w:r>
          </w:p>
        </w:tc>
        <w:tc>
          <w:tcPr>
            <w:tcW w:w="709" w:type="dxa"/>
            <w:vMerge/>
            <w:vAlign w:val="center"/>
          </w:tcPr>
          <w:p w:rsidR="00466E49" w:rsidRPr="00A57741" w:rsidRDefault="00466E49" w:rsidP="00DF4D0C">
            <w:pPr>
              <w:pStyle w:val="a1"/>
              <w:widowControl w:val="0"/>
              <w:spacing w:line="192" w:lineRule="auto"/>
              <w:ind w:firstLine="0"/>
              <w:jc w:val="center"/>
              <w:rPr>
                <w:sz w:val="22"/>
              </w:rPr>
            </w:pPr>
          </w:p>
        </w:tc>
        <w:tc>
          <w:tcPr>
            <w:tcW w:w="283" w:type="dxa"/>
            <w:vMerge w:val="restart"/>
            <w:textDirection w:val="btLr"/>
            <w:vAlign w:val="center"/>
          </w:tcPr>
          <w:p w:rsidR="00466E49" w:rsidRPr="00A57741" w:rsidRDefault="00466E49" w:rsidP="00DF4D0C">
            <w:pPr>
              <w:pStyle w:val="a1"/>
              <w:widowControl w:val="0"/>
              <w:spacing w:line="192" w:lineRule="auto"/>
              <w:ind w:left="113" w:right="113" w:firstLine="0"/>
              <w:jc w:val="center"/>
              <w:rPr>
                <w:sz w:val="22"/>
              </w:rPr>
            </w:pPr>
            <w:r w:rsidRPr="00A57741">
              <w:rPr>
                <w:sz w:val="22"/>
                <w:szCs w:val="22"/>
              </w:rPr>
              <w:t>профессиональную переподготовку</w:t>
            </w:r>
          </w:p>
        </w:tc>
        <w:tc>
          <w:tcPr>
            <w:tcW w:w="851" w:type="dxa"/>
            <w:vMerge w:val="restart"/>
            <w:textDirection w:val="btLr"/>
            <w:vAlign w:val="center"/>
          </w:tcPr>
          <w:p w:rsidR="00466E49" w:rsidRPr="00A57741" w:rsidRDefault="00466E49" w:rsidP="00DF4D0C">
            <w:pPr>
              <w:pStyle w:val="a1"/>
              <w:widowControl w:val="0"/>
              <w:tabs>
                <w:tab w:val="left" w:pos="0"/>
              </w:tabs>
              <w:spacing w:line="192" w:lineRule="auto"/>
              <w:ind w:left="-237" w:right="113" w:firstLine="283"/>
              <w:jc w:val="center"/>
              <w:rPr>
                <w:sz w:val="22"/>
              </w:rPr>
            </w:pPr>
            <w:r w:rsidRPr="00A57741">
              <w:rPr>
                <w:sz w:val="22"/>
                <w:szCs w:val="22"/>
              </w:rPr>
              <w:t>повышение квалификации</w:t>
            </w:r>
          </w:p>
        </w:tc>
        <w:tc>
          <w:tcPr>
            <w:tcW w:w="283" w:type="dxa"/>
            <w:vMerge w:val="restart"/>
            <w:textDirection w:val="btLr"/>
            <w:vAlign w:val="center"/>
          </w:tcPr>
          <w:p w:rsidR="00466E49" w:rsidRPr="00A57741" w:rsidRDefault="00466E49" w:rsidP="00DF4D0C">
            <w:pPr>
              <w:spacing w:line="192" w:lineRule="auto"/>
              <w:ind w:left="-108"/>
              <w:jc w:val="center"/>
            </w:pPr>
            <w:r w:rsidRPr="00A57741">
              <w:rPr>
                <w:sz w:val="22"/>
                <w:szCs w:val="22"/>
              </w:rPr>
              <w:t>стажировку</w:t>
            </w:r>
          </w:p>
        </w:tc>
        <w:tc>
          <w:tcPr>
            <w:tcW w:w="1667" w:type="dxa"/>
            <w:vMerge w:val="restart"/>
            <w:textDirection w:val="btLr"/>
            <w:vAlign w:val="center"/>
          </w:tcPr>
          <w:p w:rsidR="00466E49" w:rsidRPr="00A57741" w:rsidRDefault="00466E49" w:rsidP="00DF4D0C">
            <w:pPr>
              <w:pStyle w:val="a1"/>
              <w:widowControl w:val="0"/>
              <w:spacing w:line="192" w:lineRule="auto"/>
              <w:ind w:left="113" w:right="113" w:firstLine="0"/>
              <w:jc w:val="center"/>
              <w:rPr>
                <w:sz w:val="22"/>
              </w:rPr>
            </w:pPr>
            <w:r w:rsidRPr="00A57741">
              <w:rPr>
                <w:sz w:val="22"/>
                <w:szCs w:val="22"/>
              </w:rPr>
              <w:t>дополнительное профессиональное образование за пределами территории Российской Федерации</w:t>
            </w:r>
          </w:p>
        </w:tc>
      </w:tr>
      <w:tr w:rsidR="00466E49" w:rsidRPr="00A57741" w:rsidTr="00466E49">
        <w:trPr>
          <w:cantSplit/>
          <w:trHeight w:val="3244"/>
          <w:tblHeader/>
        </w:trPr>
        <w:tc>
          <w:tcPr>
            <w:tcW w:w="1705" w:type="dxa"/>
            <w:vMerge/>
          </w:tcPr>
          <w:p w:rsidR="00466E49" w:rsidRPr="00A57741" w:rsidRDefault="00466E49" w:rsidP="00DF4D0C">
            <w:pPr>
              <w:pStyle w:val="a1"/>
              <w:widowControl w:val="0"/>
              <w:spacing w:line="192" w:lineRule="auto"/>
              <w:ind w:firstLine="0"/>
              <w:rPr>
                <w:sz w:val="22"/>
              </w:rPr>
            </w:pPr>
          </w:p>
        </w:tc>
        <w:tc>
          <w:tcPr>
            <w:tcW w:w="709" w:type="dxa"/>
            <w:vMerge/>
            <w:vAlign w:val="center"/>
          </w:tcPr>
          <w:p w:rsidR="00466E49" w:rsidRPr="00A57741" w:rsidRDefault="00466E49" w:rsidP="00DF4D0C">
            <w:pPr>
              <w:spacing w:line="192" w:lineRule="auto"/>
            </w:pPr>
          </w:p>
        </w:tc>
        <w:tc>
          <w:tcPr>
            <w:tcW w:w="850" w:type="dxa"/>
            <w:vMerge/>
            <w:vAlign w:val="center"/>
          </w:tcPr>
          <w:p w:rsidR="00466E49" w:rsidRPr="00A57741" w:rsidRDefault="00466E49" w:rsidP="00DF4D0C">
            <w:pPr>
              <w:spacing w:line="192" w:lineRule="auto"/>
              <w:rPr>
                <w:b/>
                <w:bCs/>
              </w:rPr>
            </w:pPr>
          </w:p>
        </w:tc>
        <w:tc>
          <w:tcPr>
            <w:tcW w:w="426" w:type="dxa"/>
            <w:vMerge/>
          </w:tcPr>
          <w:p w:rsidR="00466E49" w:rsidRPr="00A57741" w:rsidRDefault="00466E49" w:rsidP="00DF4D0C">
            <w:pPr>
              <w:pStyle w:val="a1"/>
              <w:widowControl w:val="0"/>
              <w:spacing w:line="192" w:lineRule="auto"/>
              <w:ind w:firstLine="0"/>
              <w:rPr>
                <w:sz w:val="22"/>
              </w:rPr>
            </w:pPr>
          </w:p>
        </w:tc>
        <w:tc>
          <w:tcPr>
            <w:tcW w:w="425" w:type="dxa"/>
            <w:vMerge/>
          </w:tcPr>
          <w:p w:rsidR="00466E49" w:rsidRPr="00A57741" w:rsidRDefault="00466E49" w:rsidP="00DF4D0C">
            <w:pPr>
              <w:pStyle w:val="a1"/>
              <w:widowControl w:val="0"/>
              <w:spacing w:line="192" w:lineRule="auto"/>
              <w:ind w:firstLine="0"/>
              <w:rPr>
                <w:sz w:val="22"/>
              </w:rPr>
            </w:pPr>
          </w:p>
        </w:tc>
        <w:tc>
          <w:tcPr>
            <w:tcW w:w="456" w:type="dxa"/>
            <w:textDirection w:val="btLr"/>
            <w:vAlign w:val="center"/>
          </w:tcPr>
          <w:p w:rsidR="00466E49" w:rsidRPr="00A57741" w:rsidRDefault="00466E49" w:rsidP="00DF4D0C">
            <w:pPr>
              <w:pStyle w:val="a1"/>
              <w:widowControl w:val="0"/>
              <w:spacing w:line="192" w:lineRule="auto"/>
              <w:ind w:left="113" w:right="113" w:firstLine="0"/>
              <w:jc w:val="center"/>
              <w:rPr>
                <w:sz w:val="22"/>
              </w:rPr>
            </w:pPr>
            <w:r w:rsidRPr="00A57741">
              <w:rPr>
                <w:sz w:val="22"/>
                <w:szCs w:val="22"/>
              </w:rPr>
              <w:t>всего</w:t>
            </w:r>
          </w:p>
        </w:tc>
        <w:tc>
          <w:tcPr>
            <w:tcW w:w="992" w:type="dxa"/>
            <w:textDirection w:val="btLr"/>
          </w:tcPr>
          <w:p w:rsidR="00466E49" w:rsidRPr="00A57741" w:rsidRDefault="00466E49" w:rsidP="00DF4D0C">
            <w:pPr>
              <w:pStyle w:val="a1"/>
              <w:widowControl w:val="0"/>
              <w:spacing w:line="192" w:lineRule="auto"/>
              <w:ind w:left="113" w:right="113" w:firstLine="0"/>
              <w:jc w:val="center"/>
              <w:rPr>
                <w:sz w:val="22"/>
              </w:rPr>
            </w:pPr>
            <w:r w:rsidRPr="00A57741">
              <w:rPr>
                <w:b/>
                <w:bCs/>
                <w:sz w:val="22"/>
                <w:szCs w:val="22"/>
              </w:rPr>
              <w:t>** </w:t>
            </w:r>
            <w:r w:rsidRPr="00A57741">
              <w:rPr>
                <w:sz w:val="22"/>
                <w:szCs w:val="22"/>
              </w:rPr>
              <w:t>в том числе впервые поступивших на федеральную государственную гражданскую службу</w:t>
            </w:r>
          </w:p>
        </w:tc>
        <w:tc>
          <w:tcPr>
            <w:tcW w:w="283" w:type="dxa"/>
            <w:vMerge/>
            <w:textDirection w:val="btLr"/>
            <w:vAlign w:val="center"/>
          </w:tcPr>
          <w:p w:rsidR="00466E49" w:rsidRPr="00A57741" w:rsidRDefault="00466E49" w:rsidP="00DF4D0C">
            <w:pPr>
              <w:pStyle w:val="a1"/>
              <w:widowControl w:val="0"/>
              <w:spacing w:line="192" w:lineRule="auto"/>
              <w:ind w:left="113" w:right="113" w:firstLine="0"/>
              <w:jc w:val="center"/>
              <w:rPr>
                <w:sz w:val="22"/>
              </w:rPr>
            </w:pPr>
          </w:p>
        </w:tc>
        <w:tc>
          <w:tcPr>
            <w:tcW w:w="709" w:type="dxa"/>
            <w:vMerge/>
          </w:tcPr>
          <w:p w:rsidR="00466E49" w:rsidRPr="00A57741" w:rsidRDefault="00466E49" w:rsidP="00DF4D0C">
            <w:pPr>
              <w:pStyle w:val="a1"/>
              <w:widowControl w:val="0"/>
              <w:spacing w:line="192" w:lineRule="auto"/>
              <w:ind w:firstLine="0"/>
              <w:rPr>
                <w:sz w:val="22"/>
              </w:rPr>
            </w:pPr>
          </w:p>
        </w:tc>
        <w:tc>
          <w:tcPr>
            <w:tcW w:w="709" w:type="dxa"/>
            <w:vMerge/>
          </w:tcPr>
          <w:p w:rsidR="00466E49" w:rsidRPr="00A57741" w:rsidRDefault="00466E49" w:rsidP="00DF4D0C">
            <w:pPr>
              <w:pStyle w:val="a1"/>
              <w:widowControl w:val="0"/>
              <w:spacing w:line="192" w:lineRule="auto"/>
              <w:ind w:firstLine="0"/>
              <w:rPr>
                <w:sz w:val="22"/>
              </w:rPr>
            </w:pPr>
          </w:p>
        </w:tc>
        <w:tc>
          <w:tcPr>
            <w:tcW w:w="283" w:type="dxa"/>
            <w:vMerge/>
          </w:tcPr>
          <w:p w:rsidR="00466E49" w:rsidRPr="00A57741" w:rsidRDefault="00466E49" w:rsidP="00DF4D0C">
            <w:pPr>
              <w:pStyle w:val="a1"/>
              <w:widowControl w:val="0"/>
              <w:spacing w:line="192" w:lineRule="auto"/>
              <w:ind w:firstLine="0"/>
              <w:rPr>
                <w:sz w:val="22"/>
              </w:rPr>
            </w:pPr>
          </w:p>
        </w:tc>
        <w:tc>
          <w:tcPr>
            <w:tcW w:w="851" w:type="dxa"/>
            <w:vMerge/>
          </w:tcPr>
          <w:p w:rsidR="00466E49" w:rsidRPr="00A57741" w:rsidRDefault="00466E49" w:rsidP="00DF4D0C">
            <w:pPr>
              <w:pStyle w:val="a1"/>
              <w:widowControl w:val="0"/>
              <w:spacing w:line="192" w:lineRule="auto"/>
              <w:ind w:firstLine="0"/>
              <w:rPr>
                <w:sz w:val="22"/>
              </w:rPr>
            </w:pPr>
          </w:p>
        </w:tc>
        <w:tc>
          <w:tcPr>
            <w:tcW w:w="283" w:type="dxa"/>
            <w:vMerge/>
          </w:tcPr>
          <w:p w:rsidR="00466E49" w:rsidRPr="00A57741" w:rsidRDefault="00466E49" w:rsidP="00DF4D0C">
            <w:pPr>
              <w:pStyle w:val="a1"/>
              <w:widowControl w:val="0"/>
              <w:spacing w:line="192" w:lineRule="auto"/>
              <w:ind w:firstLine="0"/>
              <w:rPr>
                <w:sz w:val="22"/>
              </w:rPr>
            </w:pPr>
          </w:p>
        </w:tc>
        <w:tc>
          <w:tcPr>
            <w:tcW w:w="1667" w:type="dxa"/>
            <w:vMerge/>
          </w:tcPr>
          <w:p w:rsidR="00466E49" w:rsidRPr="00A57741" w:rsidRDefault="00466E49" w:rsidP="00DF4D0C">
            <w:pPr>
              <w:pStyle w:val="a1"/>
              <w:widowControl w:val="0"/>
              <w:spacing w:line="192" w:lineRule="auto"/>
              <w:ind w:firstLine="0"/>
              <w:rPr>
                <w:sz w:val="22"/>
              </w:rPr>
            </w:pPr>
          </w:p>
        </w:tc>
      </w:tr>
      <w:tr w:rsidR="00466E49" w:rsidRPr="00A57741" w:rsidTr="00466E49">
        <w:tc>
          <w:tcPr>
            <w:tcW w:w="1705" w:type="dxa"/>
            <w:vAlign w:val="center"/>
          </w:tcPr>
          <w:p w:rsidR="00466E49" w:rsidRPr="00935FD9" w:rsidRDefault="00466E49" w:rsidP="00DF4D0C">
            <w:pPr>
              <w:spacing w:line="204" w:lineRule="auto"/>
            </w:pPr>
            <w:r w:rsidRPr="00935FD9">
              <w:t>Начальник управления</w:t>
            </w:r>
          </w:p>
        </w:tc>
        <w:tc>
          <w:tcPr>
            <w:tcW w:w="709" w:type="dxa"/>
            <w:vAlign w:val="center"/>
          </w:tcPr>
          <w:p w:rsidR="00466E49" w:rsidRPr="0017755A" w:rsidRDefault="00466E49" w:rsidP="00DF4D0C">
            <w:pPr>
              <w:spacing w:line="192" w:lineRule="auto"/>
              <w:jc w:val="center"/>
              <w:rPr>
                <w:sz w:val="22"/>
                <w:szCs w:val="22"/>
              </w:rPr>
            </w:pPr>
            <w:r w:rsidRPr="0017755A">
              <w:rPr>
                <w:sz w:val="22"/>
                <w:szCs w:val="22"/>
              </w:rPr>
              <w:t>5</w:t>
            </w:r>
          </w:p>
        </w:tc>
        <w:tc>
          <w:tcPr>
            <w:tcW w:w="850" w:type="dxa"/>
            <w:vAlign w:val="center"/>
          </w:tcPr>
          <w:p w:rsidR="00466E49" w:rsidRPr="0017755A" w:rsidRDefault="00466E49" w:rsidP="00DF4D0C">
            <w:pPr>
              <w:pStyle w:val="a1"/>
              <w:widowControl w:val="0"/>
              <w:spacing w:line="235" w:lineRule="auto"/>
              <w:ind w:firstLine="0"/>
              <w:jc w:val="center"/>
              <w:rPr>
                <w:sz w:val="22"/>
                <w:szCs w:val="22"/>
              </w:rPr>
            </w:pPr>
          </w:p>
        </w:tc>
        <w:tc>
          <w:tcPr>
            <w:tcW w:w="426" w:type="dxa"/>
            <w:vAlign w:val="center"/>
          </w:tcPr>
          <w:p w:rsidR="00466E49" w:rsidRPr="0017755A" w:rsidRDefault="00466E49" w:rsidP="00DF4D0C">
            <w:pPr>
              <w:pStyle w:val="a1"/>
              <w:widowControl w:val="0"/>
              <w:spacing w:line="235" w:lineRule="auto"/>
              <w:ind w:firstLine="0"/>
              <w:jc w:val="center"/>
              <w:rPr>
                <w:sz w:val="22"/>
                <w:szCs w:val="22"/>
              </w:rPr>
            </w:pPr>
            <w:r>
              <w:rPr>
                <w:sz w:val="22"/>
                <w:szCs w:val="22"/>
              </w:rPr>
              <w:t>1</w:t>
            </w:r>
          </w:p>
        </w:tc>
        <w:tc>
          <w:tcPr>
            <w:tcW w:w="425" w:type="dxa"/>
            <w:vAlign w:val="center"/>
          </w:tcPr>
          <w:p w:rsidR="00466E49" w:rsidRPr="0017755A" w:rsidRDefault="00466E49" w:rsidP="00DF4D0C">
            <w:pPr>
              <w:pStyle w:val="a1"/>
              <w:widowControl w:val="0"/>
              <w:spacing w:line="235" w:lineRule="auto"/>
              <w:ind w:firstLine="0"/>
              <w:jc w:val="center"/>
              <w:rPr>
                <w:sz w:val="22"/>
                <w:szCs w:val="22"/>
              </w:rPr>
            </w:pPr>
          </w:p>
        </w:tc>
        <w:tc>
          <w:tcPr>
            <w:tcW w:w="456" w:type="dxa"/>
            <w:vAlign w:val="center"/>
          </w:tcPr>
          <w:p w:rsidR="00466E49" w:rsidRPr="0017755A" w:rsidRDefault="00466E49" w:rsidP="00DF4D0C">
            <w:pPr>
              <w:pStyle w:val="a1"/>
              <w:widowControl w:val="0"/>
              <w:spacing w:line="235" w:lineRule="auto"/>
              <w:ind w:firstLine="0"/>
              <w:jc w:val="center"/>
              <w:rPr>
                <w:sz w:val="22"/>
                <w:szCs w:val="22"/>
              </w:rPr>
            </w:pPr>
            <w:r>
              <w:rPr>
                <w:sz w:val="22"/>
                <w:szCs w:val="22"/>
              </w:rPr>
              <w:t>1</w:t>
            </w:r>
          </w:p>
        </w:tc>
        <w:tc>
          <w:tcPr>
            <w:tcW w:w="992"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left="-108" w:firstLine="0"/>
              <w:jc w:val="center"/>
              <w:rPr>
                <w:sz w:val="22"/>
                <w:szCs w:val="22"/>
              </w:rPr>
            </w:pPr>
            <w:r>
              <w:rPr>
                <w:sz w:val="22"/>
                <w:szCs w:val="22"/>
              </w:rPr>
              <w:t>9,7</w:t>
            </w: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851" w:type="dxa"/>
            <w:vAlign w:val="center"/>
          </w:tcPr>
          <w:p w:rsidR="00466E49" w:rsidRPr="0017755A" w:rsidRDefault="00466E49" w:rsidP="00DF4D0C">
            <w:pPr>
              <w:pStyle w:val="a1"/>
              <w:widowControl w:val="0"/>
              <w:spacing w:line="235" w:lineRule="auto"/>
              <w:ind w:left="-108" w:firstLine="0"/>
              <w:jc w:val="center"/>
              <w:rPr>
                <w:sz w:val="22"/>
                <w:szCs w:val="22"/>
              </w:rPr>
            </w:pPr>
            <w:r>
              <w:rPr>
                <w:sz w:val="22"/>
                <w:szCs w:val="22"/>
              </w:rPr>
              <w:t>9,7</w:t>
            </w: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1667" w:type="dxa"/>
            <w:vAlign w:val="center"/>
          </w:tcPr>
          <w:p w:rsidR="00466E49" w:rsidRPr="0017755A" w:rsidRDefault="00466E49" w:rsidP="00DF4D0C">
            <w:pPr>
              <w:pStyle w:val="a1"/>
              <w:widowControl w:val="0"/>
              <w:spacing w:line="235" w:lineRule="auto"/>
              <w:ind w:firstLine="0"/>
              <w:jc w:val="center"/>
              <w:rPr>
                <w:sz w:val="22"/>
                <w:szCs w:val="22"/>
              </w:rPr>
            </w:pPr>
          </w:p>
        </w:tc>
      </w:tr>
      <w:tr w:rsidR="00466E49" w:rsidRPr="00A57741" w:rsidTr="00466E49">
        <w:tc>
          <w:tcPr>
            <w:tcW w:w="1705" w:type="dxa"/>
            <w:vAlign w:val="center"/>
          </w:tcPr>
          <w:p w:rsidR="00466E49" w:rsidRPr="00935FD9" w:rsidRDefault="00466E49" w:rsidP="00DF4D0C">
            <w:pPr>
              <w:spacing w:line="204" w:lineRule="auto"/>
            </w:pPr>
            <w:r w:rsidRPr="00935FD9">
              <w:t>Заместитель начальника управления</w:t>
            </w:r>
          </w:p>
        </w:tc>
        <w:tc>
          <w:tcPr>
            <w:tcW w:w="709" w:type="dxa"/>
            <w:vAlign w:val="center"/>
          </w:tcPr>
          <w:p w:rsidR="00466E49" w:rsidRPr="0017755A" w:rsidRDefault="00466E49" w:rsidP="00DF4D0C">
            <w:pPr>
              <w:spacing w:line="192" w:lineRule="auto"/>
              <w:jc w:val="center"/>
              <w:rPr>
                <w:sz w:val="22"/>
                <w:szCs w:val="22"/>
              </w:rPr>
            </w:pPr>
            <w:r w:rsidRPr="0017755A">
              <w:rPr>
                <w:sz w:val="22"/>
                <w:szCs w:val="22"/>
              </w:rPr>
              <w:t>8</w:t>
            </w:r>
          </w:p>
        </w:tc>
        <w:tc>
          <w:tcPr>
            <w:tcW w:w="850" w:type="dxa"/>
            <w:vAlign w:val="center"/>
          </w:tcPr>
          <w:p w:rsidR="00466E49" w:rsidRPr="0017755A" w:rsidRDefault="00466E49" w:rsidP="00DF4D0C">
            <w:pPr>
              <w:pStyle w:val="a1"/>
              <w:widowControl w:val="0"/>
              <w:spacing w:line="235" w:lineRule="auto"/>
              <w:ind w:firstLine="0"/>
              <w:jc w:val="center"/>
              <w:rPr>
                <w:sz w:val="22"/>
                <w:szCs w:val="22"/>
              </w:rPr>
            </w:pPr>
          </w:p>
        </w:tc>
        <w:tc>
          <w:tcPr>
            <w:tcW w:w="426" w:type="dxa"/>
            <w:vAlign w:val="center"/>
          </w:tcPr>
          <w:p w:rsidR="00466E49" w:rsidRPr="0017755A" w:rsidRDefault="00466E49" w:rsidP="00DF4D0C">
            <w:pPr>
              <w:pStyle w:val="a1"/>
              <w:widowControl w:val="0"/>
              <w:spacing w:line="235" w:lineRule="auto"/>
              <w:ind w:firstLine="0"/>
              <w:jc w:val="center"/>
              <w:rPr>
                <w:sz w:val="22"/>
                <w:szCs w:val="22"/>
              </w:rPr>
            </w:pPr>
            <w:r>
              <w:rPr>
                <w:sz w:val="22"/>
                <w:szCs w:val="22"/>
              </w:rPr>
              <w:t>1</w:t>
            </w:r>
          </w:p>
        </w:tc>
        <w:tc>
          <w:tcPr>
            <w:tcW w:w="425" w:type="dxa"/>
            <w:vAlign w:val="center"/>
          </w:tcPr>
          <w:p w:rsidR="00466E49" w:rsidRPr="0017755A" w:rsidRDefault="00466E49" w:rsidP="00DF4D0C">
            <w:pPr>
              <w:pStyle w:val="a1"/>
              <w:widowControl w:val="0"/>
              <w:spacing w:line="235" w:lineRule="auto"/>
              <w:ind w:firstLine="0"/>
              <w:jc w:val="center"/>
              <w:rPr>
                <w:sz w:val="22"/>
                <w:szCs w:val="22"/>
              </w:rPr>
            </w:pPr>
          </w:p>
        </w:tc>
        <w:tc>
          <w:tcPr>
            <w:tcW w:w="456" w:type="dxa"/>
            <w:vAlign w:val="center"/>
          </w:tcPr>
          <w:p w:rsidR="00466E49" w:rsidRPr="0017755A" w:rsidRDefault="00466E49" w:rsidP="00DF4D0C">
            <w:pPr>
              <w:pStyle w:val="a1"/>
              <w:widowControl w:val="0"/>
              <w:spacing w:line="235" w:lineRule="auto"/>
              <w:ind w:firstLine="0"/>
              <w:jc w:val="center"/>
              <w:rPr>
                <w:sz w:val="22"/>
                <w:szCs w:val="22"/>
              </w:rPr>
            </w:pPr>
            <w:r>
              <w:rPr>
                <w:sz w:val="22"/>
                <w:szCs w:val="22"/>
              </w:rPr>
              <w:t>1</w:t>
            </w:r>
          </w:p>
        </w:tc>
        <w:tc>
          <w:tcPr>
            <w:tcW w:w="992"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left="-108" w:firstLine="0"/>
              <w:jc w:val="center"/>
              <w:rPr>
                <w:sz w:val="22"/>
                <w:szCs w:val="22"/>
              </w:rPr>
            </w:pPr>
            <w:r>
              <w:rPr>
                <w:sz w:val="22"/>
                <w:szCs w:val="22"/>
              </w:rPr>
              <w:t>16,4</w:t>
            </w: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851" w:type="dxa"/>
            <w:vAlign w:val="center"/>
          </w:tcPr>
          <w:p w:rsidR="00466E49" w:rsidRPr="0017755A" w:rsidRDefault="00466E49" w:rsidP="00DF4D0C">
            <w:pPr>
              <w:pStyle w:val="a1"/>
              <w:widowControl w:val="0"/>
              <w:spacing w:line="235" w:lineRule="auto"/>
              <w:ind w:firstLine="0"/>
              <w:jc w:val="center"/>
              <w:rPr>
                <w:sz w:val="22"/>
                <w:szCs w:val="22"/>
              </w:rPr>
            </w:pPr>
            <w:r>
              <w:rPr>
                <w:sz w:val="22"/>
                <w:szCs w:val="22"/>
              </w:rPr>
              <w:t>16,4</w:t>
            </w: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1667" w:type="dxa"/>
            <w:vAlign w:val="center"/>
          </w:tcPr>
          <w:p w:rsidR="00466E49" w:rsidRPr="0017755A" w:rsidRDefault="00466E49" w:rsidP="00DF4D0C">
            <w:pPr>
              <w:pStyle w:val="a1"/>
              <w:widowControl w:val="0"/>
              <w:spacing w:line="235" w:lineRule="auto"/>
              <w:ind w:firstLine="0"/>
              <w:jc w:val="center"/>
              <w:rPr>
                <w:sz w:val="22"/>
                <w:szCs w:val="22"/>
              </w:rPr>
            </w:pPr>
          </w:p>
        </w:tc>
      </w:tr>
      <w:tr w:rsidR="00466E49" w:rsidRPr="00A57741" w:rsidTr="00466E49">
        <w:tc>
          <w:tcPr>
            <w:tcW w:w="1705" w:type="dxa"/>
            <w:vAlign w:val="center"/>
          </w:tcPr>
          <w:p w:rsidR="00466E49" w:rsidRPr="00935FD9" w:rsidRDefault="00466E49" w:rsidP="00DF4D0C">
            <w:pPr>
              <w:spacing w:line="204" w:lineRule="auto"/>
            </w:pPr>
            <w:r w:rsidRPr="00935FD9">
              <w:t>Начальник отдела</w:t>
            </w:r>
          </w:p>
        </w:tc>
        <w:tc>
          <w:tcPr>
            <w:tcW w:w="709" w:type="dxa"/>
            <w:vAlign w:val="center"/>
          </w:tcPr>
          <w:p w:rsidR="00466E49" w:rsidRPr="0017755A" w:rsidRDefault="00466E49" w:rsidP="00DF4D0C">
            <w:pPr>
              <w:spacing w:line="192" w:lineRule="auto"/>
              <w:jc w:val="center"/>
              <w:rPr>
                <w:sz w:val="22"/>
                <w:szCs w:val="22"/>
              </w:rPr>
            </w:pPr>
            <w:r w:rsidRPr="0017755A">
              <w:rPr>
                <w:sz w:val="22"/>
                <w:szCs w:val="22"/>
              </w:rPr>
              <w:t>19</w:t>
            </w:r>
          </w:p>
        </w:tc>
        <w:tc>
          <w:tcPr>
            <w:tcW w:w="850" w:type="dxa"/>
            <w:vAlign w:val="center"/>
          </w:tcPr>
          <w:p w:rsidR="00466E49" w:rsidRPr="0017755A" w:rsidRDefault="00466E49" w:rsidP="00DF4D0C">
            <w:pPr>
              <w:pStyle w:val="a1"/>
              <w:widowControl w:val="0"/>
              <w:spacing w:line="235" w:lineRule="auto"/>
              <w:ind w:firstLine="0"/>
              <w:jc w:val="center"/>
              <w:rPr>
                <w:sz w:val="22"/>
                <w:szCs w:val="22"/>
              </w:rPr>
            </w:pPr>
          </w:p>
        </w:tc>
        <w:tc>
          <w:tcPr>
            <w:tcW w:w="426" w:type="dxa"/>
            <w:vAlign w:val="center"/>
          </w:tcPr>
          <w:p w:rsidR="00466E49" w:rsidRPr="0017755A" w:rsidRDefault="00466E49" w:rsidP="00DF4D0C">
            <w:pPr>
              <w:pStyle w:val="a1"/>
              <w:widowControl w:val="0"/>
              <w:spacing w:line="235" w:lineRule="auto"/>
              <w:ind w:firstLine="0"/>
              <w:jc w:val="center"/>
              <w:rPr>
                <w:sz w:val="22"/>
                <w:szCs w:val="22"/>
              </w:rPr>
            </w:pPr>
          </w:p>
        </w:tc>
        <w:tc>
          <w:tcPr>
            <w:tcW w:w="425" w:type="dxa"/>
            <w:vAlign w:val="center"/>
          </w:tcPr>
          <w:p w:rsidR="00466E49" w:rsidRPr="0017755A" w:rsidRDefault="00466E49" w:rsidP="00DF4D0C">
            <w:pPr>
              <w:pStyle w:val="a1"/>
              <w:widowControl w:val="0"/>
              <w:spacing w:line="235" w:lineRule="auto"/>
              <w:ind w:firstLine="0"/>
              <w:jc w:val="center"/>
              <w:rPr>
                <w:sz w:val="22"/>
                <w:szCs w:val="22"/>
              </w:rPr>
            </w:pPr>
          </w:p>
        </w:tc>
        <w:tc>
          <w:tcPr>
            <w:tcW w:w="456" w:type="dxa"/>
            <w:vAlign w:val="center"/>
          </w:tcPr>
          <w:p w:rsidR="00466E49" w:rsidRPr="0017755A" w:rsidRDefault="00466E49" w:rsidP="00DF4D0C">
            <w:pPr>
              <w:pStyle w:val="a1"/>
              <w:widowControl w:val="0"/>
              <w:spacing w:line="235" w:lineRule="auto"/>
              <w:ind w:firstLine="0"/>
              <w:jc w:val="center"/>
              <w:rPr>
                <w:sz w:val="22"/>
                <w:szCs w:val="22"/>
              </w:rPr>
            </w:pPr>
          </w:p>
        </w:tc>
        <w:tc>
          <w:tcPr>
            <w:tcW w:w="992"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left="-108"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851"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1667" w:type="dxa"/>
            <w:vAlign w:val="center"/>
          </w:tcPr>
          <w:p w:rsidR="00466E49" w:rsidRPr="0017755A" w:rsidRDefault="00466E49" w:rsidP="00DF4D0C">
            <w:pPr>
              <w:pStyle w:val="a1"/>
              <w:widowControl w:val="0"/>
              <w:spacing w:line="235" w:lineRule="auto"/>
              <w:ind w:firstLine="0"/>
              <w:jc w:val="center"/>
              <w:rPr>
                <w:sz w:val="22"/>
                <w:szCs w:val="22"/>
              </w:rPr>
            </w:pPr>
          </w:p>
        </w:tc>
      </w:tr>
      <w:tr w:rsidR="00466E49" w:rsidRPr="00A57741" w:rsidTr="00466E49">
        <w:tc>
          <w:tcPr>
            <w:tcW w:w="1705" w:type="dxa"/>
            <w:vAlign w:val="center"/>
          </w:tcPr>
          <w:p w:rsidR="00466E49" w:rsidRPr="00935FD9" w:rsidRDefault="00466E49" w:rsidP="00DF4D0C">
            <w:pPr>
              <w:spacing w:line="204" w:lineRule="auto"/>
            </w:pPr>
            <w:r w:rsidRPr="00935FD9">
              <w:t>Заместитель начальника отдела</w:t>
            </w:r>
          </w:p>
        </w:tc>
        <w:tc>
          <w:tcPr>
            <w:tcW w:w="709" w:type="dxa"/>
            <w:vAlign w:val="center"/>
          </w:tcPr>
          <w:p w:rsidR="00466E49" w:rsidRPr="0017755A" w:rsidRDefault="00466E49" w:rsidP="00DF4D0C">
            <w:pPr>
              <w:spacing w:line="192" w:lineRule="auto"/>
              <w:jc w:val="center"/>
              <w:rPr>
                <w:sz w:val="22"/>
                <w:szCs w:val="22"/>
              </w:rPr>
            </w:pPr>
            <w:r w:rsidRPr="0017755A">
              <w:rPr>
                <w:sz w:val="22"/>
                <w:szCs w:val="22"/>
              </w:rPr>
              <w:t>18</w:t>
            </w:r>
          </w:p>
        </w:tc>
        <w:tc>
          <w:tcPr>
            <w:tcW w:w="850" w:type="dxa"/>
            <w:vAlign w:val="center"/>
          </w:tcPr>
          <w:p w:rsidR="00466E49" w:rsidRPr="0017755A" w:rsidRDefault="00466E49" w:rsidP="00DF4D0C">
            <w:pPr>
              <w:pStyle w:val="a1"/>
              <w:widowControl w:val="0"/>
              <w:spacing w:line="235" w:lineRule="auto"/>
              <w:ind w:firstLine="0"/>
              <w:jc w:val="center"/>
              <w:rPr>
                <w:sz w:val="22"/>
                <w:szCs w:val="22"/>
              </w:rPr>
            </w:pPr>
          </w:p>
        </w:tc>
        <w:tc>
          <w:tcPr>
            <w:tcW w:w="426" w:type="dxa"/>
            <w:vAlign w:val="center"/>
          </w:tcPr>
          <w:p w:rsidR="00466E49" w:rsidRPr="0017755A" w:rsidRDefault="00466E49" w:rsidP="00DF4D0C">
            <w:pPr>
              <w:pStyle w:val="a1"/>
              <w:widowControl w:val="0"/>
              <w:spacing w:line="235" w:lineRule="auto"/>
              <w:ind w:firstLine="0"/>
              <w:jc w:val="center"/>
              <w:rPr>
                <w:sz w:val="22"/>
                <w:szCs w:val="22"/>
              </w:rPr>
            </w:pPr>
          </w:p>
        </w:tc>
        <w:tc>
          <w:tcPr>
            <w:tcW w:w="425" w:type="dxa"/>
            <w:vAlign w:val="center"/>
          </w:tcPr>
          <w:p w:rsidR="00466E49" w:rsidRPr="0017755A" w:rsidRDefault="00466E49" w:rsidP="00DF4D0C">
            <w:pPr>
              <w:pStyle w:val="a1"/>
              <w:widowControl w:val="0"/>
              <w:spacing w:line="235" w:lineRule="auto"/>
              <w:ind w:firstLine="0"/>
              <w:jc w:val="center"/>
              <w:rPr>
                <w:sz w:val="22"/>
                <w:szCs w:val="22"/>
              </w:rPr>
            </w:pPr>
          </w:p>
        </w:tc>
        <w:tc>
          <w:tcPr>
            <w:tcW w:w="456" w:type="dxa"/>
            <w:vAlign w:val="center"/>
          </w:tcPr>
          <w:p w:rsidR="00466E49" w:rsidRPr="0017755A" w:rsidRDefault="00466E49" w:rsidP="00DF4D0C">
            <w:pPr>
              <w:pStyle w:val="a1"/>
              <w:widowControl w:val="0"/>
              <w:spacing w:line="235" w:lineRule="auto"/>
              <w:ind w:firstLine="0"/>
              <w:jc w:val="center"/>
              <w:rPr>
                <w:sz w:val="22"/>
                <w:szCs w:val="22"/>
              </w:rPr>
            </w:pPr>
          </w:p>
        </w:tc>
        <w:tc>
          <w:tcPr>
            <w:tcW w:w="992"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left="-108"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851"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1667" w:type="dxa"/>
            <w:vAlign w:val="center"/>
          </w:tcPr>
          <w:p w:rsidR="00466E49" w:rsidRPr="0017755A" w:rsidRDefault="00466E49" w:rsidP="00DF4D0C">
            <w:pPr>
              <w:pStyle w:val="a1"/>
              <w:widowControl w:val="0"/>
              <w:spacing w:line="235" w:lineRule="auto"/>
              <w:ind w:firstLine="0"/>
              <w:jc w:val="center"/>
              <w:rPr>
                <w:sz w:val="22"/>
                <w:szCs w:val="22"/>
              </w:rPr>
            </w:pPr>
          </w:p>
        </w:tc>
      </w:tr>
      <w:tr w:rsidR="00466E49" w:rsidRPr="00A57741" w:rsidTr="00466E49">
        <w:tc>
          <w:tcPr>
            <w:tcW w:w="1705" w:type="dxa"/>
            <w:vAlign w:val="center"/>
          </w:tcPr>
          <w:p w:rsidR="00466E49" w:rsidRPr="00935FD9" w:rsidRDefault="00466E49" w:rsidP="00DF4D0C">
            <w:pPr>
              <w:spacing w:line="204" w:lineRule="auto"/>
            </w:pPr>
            <w:r w:rsidRPr="00935FD9">
              <w:lastRenderedPageBreak/>
              <w:t>Главный государственный инспектор</w:t>
            </w:r>
          </w:p>
        </w:tc>
        <w:tc>
          <w:tcPr>
            <w:tcW w:w="709" w:type="dxa"/>
            <w:vAlign w:val="center"/>
          </w:tcPr>
          <w:p w:rsidR="00466E49" w:rsidRPr="0017755A" w:rsidRDefault="00466E49" w:rsidP="00DF4D0C">
            <w:pPr>
              <w:spacing w:line="192" w:lineRule="auto"/>
              <w:jc w:val="center"/>
              <w:rPr>
                <w:sz w:val="22"/>
                <w:szCs w:val="22"/>
              </w:rPr>
            </w:pPr>
            <w:r w:rsidRPr="0017755A">
              <w:rPr>
                <w:sz w:val="22"/>
                <w:szCs w:val="22"/>
              </w:rPr>
              <w:t>6</w:t>
            </w:r>
          </w:p>
        </w:tc>
        <w:tc>
          <w:tcPr>
            <w:tcW w:w="850" w:type="dxa"/>
            <w:vAlign w:val="center"/>
          </w:tcPr>
          <w:p w:rsidR="00466E49" w:rsidRPr="0017755A" w:rsidRDefault="00466E49" w:rsidP="00DF4D0C">
            <w:pPr>
              <w:pStyle w:val="a1"/>
              <w:widowControl w:val="0"/>
              <w:spacing w:line="235" w:lineRule="auto"/>
              <w:ind w:firstLine="0"/>
              <w:jc w:val="center"/>
              <w:rPr>
                <w:sz w:val="22"/>
                <w:szCs w:val="22"/>
              </w:rPr>
            </w:pPr>
          </w:p>
        </w:tc>
        <w:tc>
          <w:tcPr>
            <w:tcW w:w="426" w:type="dxa"/>
            <w:vAlign w:val="center"/>
          </w:tcPr>
          <w:p w:rsidR="00466E49" w:rsidRPr="0017755A" w:rsidRDefault="00466E49" w:rsidP="00DF4D0C">
            <w:pPr>
              <w:pStyle w:val="a1"/>
              <w:widowControl w:val="0"/>
              <w:spacing w:line="235" w:lineRule="auto"/>
              <w:ind w:firstLine="0"/>
              <w:jc w:val="center"/>
              <w:rPr>
                <w:sz w:val="22"/>
                <w:szCs w:val="22"/>
              </w:rPr>
            </w:pPr>
          </w:p>
        </w:tc>
        <w:tc>
          <w:tcPr>
            <w:tcW w:w="425" w:type="dxa"/>
            <w:vAlign w:val="center"/>
          </w:tcPr>
          <w:p w:rsidR="00466E49" w:rsidRPr="0017755A" w:rsidRDefault="00466E49" w:rsidP="00DF4D0C">
            <w:pPr>
              <w:pStyle w:val="a1"/>
              <w:widowControl w:val="0"/>
              <w:spacing w:line="235" w:lineRule="auto"/>
              <w:ind w:firstLine="0"/>
              <w:jc w:val="center"/>
              <w:rPr>
                <w:sz w:val="22"/>
                <w:szCs w:val="22"/>
              </w:rPr>
            </w:pPr>
          </w:p>
        </w:tc>
        <w:tc>
          <w:tcPr>
            <w:tcW w:w="456" w:type="dxa"/>
            <w:vAlign w:val="center"/>
          </w:tcPr>
          <w:p w:rsidR="00466E49" w:rsidRPr="0017755A" w:rsidRDefault="00466E49" w:rsidP="00DF4D0C">
            <w:pPr>
              <w:pStyle w:val="a1"/>
              <w:widowControl w:val="0"/>
              <w:spacing w:line="235" w:lineRule="auto"/>
              <w:ind w:firstLine="0"/>
              <w:jc w:val="center"/>
              <w:rPr>
                <w:sz w:val="22"/>
                <w:szCs w:val="22"/>
              </w:rPr>
            </w:pPr>
          </w:p>
        </w:tc>
        <w:tc>
          <w:tcPr>
            <w:tcW w:w="992"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left="-108"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851"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1667" w:type="dxa"/>
            <w:vAlign w:val="center"/>
          </w:tcPr>
          <w:p w:rsidR="00466E49" w:rsidRPr="0017755A" w:rsidRDefault="00466E49" w:rsidP="00DF4D0C">
            <w:pPr>
              <w:pStyle w:val="a1"/>
              <w:widowControl w:val="0"/>
              <w:spacing w:line="235" w:lineRule="auto"/>
              <w:ind w:firstLine="0"/>
              <w:jc w:val="center"/>
              <w:rPr>
                <w:sz w:val="22"/>
                <w:szCs w:val="22"/>
              </w:rPr>
            </w:pPr>
          </w:p>
        </w:tc>
      </w:tr>
      <w:tr w:rsidR="00466E49" w:rsidRPr="00A57741" w:rsidTr="00466E49">
        <w:tc>
          <w:tcPr>
            <w:tcW w:w="1705" w:type="dxa"/>
            <w:vAlign w:val="center"/>
          </w:tcPr>
          <w:p w:rsidR="00466E49" w:rsidRPr="00935FD9" w:rsidRDefault="00466E49" w:rsidP="00DF4D0C">
            <w:pPr>
              <w:spacing w:line="204" w:lineRule="auto"/>
            </w:pPr>
            <w:r>
              <w:t>Старший государствен</w:t>
            </w:r>
            <w:r w:rsidRPr="00935FD9">
              <w:t>ный инспектор</w:t>
            </w:r>
          </w:p>
        </w:tc>
        <w:tc>
          <w:tcPr>
            <w:tcW w:w="709" w:type="dxa"/>
            <w:vAlign w:val="center"/>
          </w:tcPr>
          <w:p w:rsidR="00466E49" w:rsidRPr="0017755A" w:rsidRDefault="00466E49" w:rsidP="00DF4D0C">
            <w:pPr>
              <w:spacing w:line="192" w:lineRule="auto"/>
              <w:jc w:val="center"/>
              <w:rPr>
                <w:sz w:val="22"/>
                <w:szCs w:val="22"/>
              </w:rPr>
            </w:pPr>
            <w:r w:rsidRPr="0017755A">
              <w:rPr>
                <w:sz w:val="22"/>
                <w:szCs w:val="22"/>
              </w:rPr>
              <w:t>16</w:t>
            </w:r>
          </w:p>
        </w:tc>
        <w:tc>
          <w:tcPr>
            <w:tcW w:w="850" w:type="dxa"/>
            <w:vAlign w:val="center"/>
          </w:tcPr>
          <w:p w:rsidR="00466E49" w:rsidRPr="0017755A" w:rsidRDefault="00466E49" w:rsidP="00DF4D0C">
            <w:pPr>
              <w:pStyle w:val="a1"/>
              <w:widowControl w:val="0"/>
              <w:spacing w:line="235" w:lineRule="auto"/>
              <w:ind w:firstLine="0"/>
              <w:jc w:val="center"/>
              <w:rPr>
                <w:sz w:val="22"/>
                <w:szCs w:val="22"/>
              </w:rPr>
            </w:pPr>
            <w:r w:rsidRPr="0017755A">
              <w:rPr>
                <w:sz w:val="22"/>
                <w:szCs w:val="22"/>
              </w:rPr>
              <w:t>1</w:t>
            </w:r>
          </w:p>
        </w:tc>
        <w:tc>
          <w:tcPr>
            <w:tcW w:w="426" w:type="dxa"/>
            <w:vAlign w:val="center"/>
          </w:tcPr>
          <w:p w:rsidR="00466E49" w:rsidRPr="0017755A" w:rsidRDefault="00466E49" w:rsidP="00DF4D0C">
            <w:pPr>
              <w:pStyle w:val="a1"/>
              <w:widowControl w:val="0"/>
              <w:spacing w:line="235" w:lineRule="auto"/>
              <w:ind w:firstLine="0"/>
              <w:jc w:val="center"/>
              <w:rPr>
                <w:sz w:val="22"/>
                <w:szCs w:val="22"/>
              </w:rPr>
            </w:pPr>
            <w:r>
              <w:rPr>
                <w:sz w:val="22"/>
                <w:szCs w:val="22"/>
              </w:rPr>
              <w:t>1</w:t>
            </w:r>
          </w:p>
        </w:tc>
        <w:tc>
          <w:tcPr>
            <w:tcW w:w="425" w:type="dxa"/>
            <w:vAlign w:val="center"/>
          </w:tcPr>
          <w:p w:rsidR="00466E49" w:rsidRPr="0017755A" w:rsidRDefault="00466E49" w:rsidP="00DF4D0C">
            <w:pPr>
              <w:pStyle w:val="a1"/>
              <w:widowControl w:val="0"/>
              <w:spacing w:line="235" w:lineRule="auto"/>
              <w:ind w:firstLine="0"/>
              <w:jc w:val="center"/>
              <w:rPr>
                <w:sz w:val="22"/>
                <w:szCs w:val="22"/>
              </w:rPr>
            </w:pPr>
          </w:p>
        </w:tc>
        <w:tc>
          <w:tcPr>
            <w:tcW w:w="456" w:type="dxa"/>
            <w:vAlign w:val="center"/>
          </w:tcPr>
          <w:p w:rsidR="00466E49" w:rsidRPr="0017755A" w:rsidRDefault="00466E49" w:rsidP="00DF4D0C">
            <w:pPr>
              <w:pStyle w:val="a1"/>
              <w:widowControl w:val="0"/>
              <w:spacing w:line="235" w:lineRule="auto"/>
              <w:ind w:firstLine="0"/>
              <w:jc w:val="center"/>
              <w:rPr>
                <w:sz w:val="22"/>
                <w:szCs w:val="22"/>
              </w:rPr>
            </w:pPr>
            <w:r>
              <w:rPr>
                <w:sz w:val="22"/>
                <w:szCs w:val="22"/>
              </w:rPr>
              <w:t>1</w:t>
            </w:r>
          </w:p>
        </w:tc>
        <w:tc>
          <w:tcPr>
            <w:tcW w:w="992"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left="-108" w:firstLine="0"/>
              <w:jc w:val="center"/>
              <w:rPr>
                <w:sz w:val="22"/>
                <w:szCs w:val="22"/>
              </w:rPr>
            </w:pPr>
            <w:r>
              <w:rPr>
                <w:sz w:val="22"/>
                <w:szCs w:val="22"/>
              </w:rPr>
              <w:t>9,7</w:t>
            </w: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851" w:type="dxa"/>
            <w:vAlign w:val="center"/>
          </w:tcPr>
          <w:p w:rsidR="00466E49" w:rsidRPr="0017755A" w:rsidRDefault="00466E49" w:rsidP="00DF4D0C">
            <w:pPr>
              <w:pStyle w:val="a1"/>
              <w:widowControl w:val="0"/>
              <w:spacing w:line="235" w:lineRule="auto"/>
              <w:ind w:firstLine="0"/>
              <w:jc w:val="center"/>
              <w:rPr>
                <w:sz w:val="22"/>
                <w:szCs w:val="22"/>
              </w:rPr>
            </w:pPr>
            <w:r>
              <w:rPr>
                <w:sz w:val="22"/>
                <w:szCs w:val="22"/>
              </w:rPr>
              <w:t>9,7</w:t>
            </w: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1667" w:type="dxa"/>
            <w:vAlign w:val="center"/>
          </w:tcPr>
          <w:p w:rsidR="00466E49" w:rsidRPr="0017755A" w:rsidRDefault="00466E49" w:rsidP="00DF4D0C">
            <w:pPr>
              <w:pStyle w:val="a1"/>
              <w:widowControl w:val="0"/>
              <w:spacing w:line="235" w:lineRule="auto"/>
              <w:ind w:firstLine="0"/>
              <w:jc w:val="center"/>
              <w:rPr>
                <w:sz w:val="22"/>
                <w:szCs w:val="22"/>
              </w:rPr>
            </w:pPr>
          </w:p>
        </w:tc>
      </w:tr>
      <w:tr w:rsidR="00466E49" w:rsidRPr="00A57741" w:rsidTr="00466E49">
        <w:tc>
          <w:tcPr>
            <w:tcW w:w="1705" w:type="dxa"/>
            <w:vAlign w:val="center"/>
          </w:tcPr>
          <w:p w:rsidR="00466E49" w:rsidRPr="00935FD9" w:rsidRDefault="00466E49" w:rsidP="00DF4D0C">
            <w:pPr>
              <w:spacing w:line="204" w:lineRule="auto"/>
            </w:pPr>
            <w:r w:rsidRPr="00935FD9">
              <w:t>Государственный инспектор</w:t>
            </w:r>
          </w:p>
        </w:tc>
        <w:tc>
          <w:tcPr>
            <w:tcW w:w="709" w:type="dxa"/>
            <w:vAlign w:val="center"/>
          </w:tcPr>
          <w:p w:rsidR="00466E49" w:rsidRPr="0017755A" w:rsidRDefault="00466E49" w:rsidP="00DF4D0C">
            <w:pPr>
              <w:spacing w:line="192" w:lineRule="auto"/>
              <w:jc w:val="center"/>
              <w:rPr>
                <w:sz w:val="22"/>
                <w:szCs w:val="22"/>
              </w:rPr>
            </w:pPr>
            <w:r w:rsidRPr="0017755A">
              <w:rPr>
                <w:sz w:val="22"/>
                <w:szCs w:val="22"/>
              </w:rPr>
              <w:t>22</w:t>
            </w:r>
          </w:p>
        </w:tc>
        <w:tc>
          <w:tcPr>
            <w:tcW w:w="850" w:type="dxa"/>
            <w:vAlign w:val="center"/>
          </w:tcPr>
          <w:p w:rsidR="00466E49" w:rsidRPr="0017755A" w:rsidRDefault="00466E49" w:rsidP="00DF4D0C">
            <w:pPr>
              <w:pStyle w:val="a1"/>
              <w:widowControl w:val="0"/>
              <w:spacing w:line="235" w:lineRule="auto"/>
              <w:ind w:firstLine="0"/>
              <w:jc w:val="center"/>
              <w:rPr>
                <w:sz w:val="22"/>
                <w:szCs w:val="22"/>
              </w:rPr>
            </w:pPr>
            <w:r w:rsidRPr="0017755A">
              <w:rPr>
                <w:sz w:val="22"/>
                <w:szCs w:val="22"/>
              </w:rPr>
              <w:t>3</w:t>
            </w:r>
          </w:p>
        </w:tc>
        <w:tc>
          <w:tcPr>
            <w:tcW w:w="426" w:type="dxa"/>
            <w:vAlign w:val="center"/>
          </w:tcPr>
          <w:p w:rsidR="00466E49" w:rsidRPr="0017755A" w:rsidRDefault="00466E49" w:rsidP="00DF4D0C">
            <w:pPr>
              <w:pStyle w:val="a1"/>
              <w:widowControl w:val="0"/>
              <w:spacing w:line="235" w:lineRule="auto"/>
              <w:ind w:firstLine="0"/>
              <w:jc w:val="center"/>
              <w:rPr>
                <w:sz w:val="22"/>
                <w:szCs w:val="22"/>
              </w:rPr>
            </w:pPr>
            <w:r>
              <w:rPr>
                <w:sz w:val="22"/>
                <w:szCs w:val="22"/>
              </w:rPr>
              <w:t>1</w:t>
            </w:r>
          </w:p>
        </w:tc>
        <w:tc>
          <w:tcPr>
            <w:tcW w:w="425" w:type="dxa"/>
            <w:vAlign w:val="center"/>
          </w:tcPr>
          <w:p w:rsidR="00466E49" w:rsidRPr="0017755A" w:rsidRDefault="00466E49" w:rsidP="00DF4D0C">
            <w:pPr>
              <w:pStyle w:val="a1"/>
              <w:widowControl w:val="0"/>
              <w:spacing w:line="235" w:lineRule="auto"/>
              <w:ind w:firstLine="0"/>
              <w:jc w:val="center"/>
              <w:rPr>
                <w:sz w:val="22"/>
                <w:szCs w:val="22"/>
              </w:rPr>
            </w:pPr>
          </w:p>
        </w:tc>
        <w:tc>
          <w:tcPr>
            <w:tcW w:w="456" w:type="dxa"/>
            <w:vAlign w:val="center"/>
          </w:tcPr>
          <w:p w:rsidR="00466E49" w:rsidRPr="0017755A" w:rsidRDefault="00466E49" w:rsidP="00DF4D0C">
            <w:pPr>
              <w:pStyle w:val="a1"/>
              <w:widowControl w:val="0"/>
              <w:spacing w:line="235" w:lineRule="auto"/>
              <w:ind w:firstLine="0"/>
              <w:jc w:val="center"/>
              <w:rPr>
                <w:sz w:val="22"/>
                <w:szCs w:val="22"/>
              </w:rPr>
            </w:pPr>
            <w:r>
              <w:rPr>
                <w:sz w:val="22"/>
                <w:szCs w:val="22"/>
              </w:rPr>
              <w:t>1</w:t>
            </w:r>
          </w:p>
        </w:tc>
        <w:tc>
          <w:tcPr>
            <w:tcW w:w="992"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left="-108"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851"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1667" w:type="dxa"/>
            <w:vAlign w:val="center"/>
          </w:tcPr>
          <w:p w:rsidR="00466E49" w:rsidRPr="0017755A" w:rsidRDefault="00466E49" w:rsidP="00DF4D0C">
            <w:pPr>
              <w:pStyle w:val="a1"/>
              <w:widowControl w:val="0"/>
              <w:spacing w:line="235" w:lineRule="auto"/>
              <w:ind w:firstLine="0"/>
              <w:jc w:val="center"/>
              <w:rPr>
                <w:sz w:val="22"/>
                <w:szCs w:val="22"/>
              </w:rPr>
            </w:pPr>
          </w:p>
        </w:tc>
      </w:tr>
      <w:tr w:rsidR="00466E49" w:rsidRPr="00A57741" w:rsidTr="00466E49">
        <w:trPr>
          <w:trHeight w:val="64"/>
        </w:trPr>
        <w:tc>
          <w:tcPr>
            <w:tcW w:w="1705" w:type="dxa"/>
            <w:vAlign w:val="center"/>
          </w:tcPr>
          <w:p w:rsidR="00466E49" w:rsidRPr="00935FD9" w:rsidRDefault="00466E49" w:rsidP="00DF4D0C">
            <w:pPr>
              <w:spacing w:line="204" w:lineRule="auto"/>
            </w:pPr>
            <w:r w:rsidRPr="00935FD9">
              <w:t>Иные должностные лица</w:t>
            </w:r>
          </w:p>
        </w:tc>
        <w:tc>
          <w:tcPr>
            <w:tcW w:w="709" w:type="dxa"/>
            <w:vAlign w:val="center"/>
          </w:tcPr>
          <w:p w:rsidR="00466E49" w:rsidRPr="0017755A" w:rsidRDefault="00466E49" w:rsidP="00DF4D0C">
            <w:pPr>
              <w:spacing w:line="192" w:lineRule="auto"/>
              <w:jc w:val="center"/>
              <w:rPr>
                <w:sz w:val="22"/>
                <w:szCs w:val="22"/>
              </w:rPr>
            </w:pPr>
            <w:r w:rsidRPr="0017755A">
              <w:rPr>
                <w:sz w:val="22"/>
                <w:szCs w:val="22"/>
              </w:rPr>
              <w:t>22</w:t>
            </w:r>
          </w:p>
        </w:tc>
        <w:tc>
          <w:tcPr>
            <w:tcW w:w="850" w:type="dxa"/>
            <w:vAlign w:val="center"/>
          </w:tcPr>
          <w:p w:rsidR="00466E49" w:rsidRPr="0017755A" w:rsidRDefault="00466E49" w:rsidP="00DF4D0C">
            <w:pPr>
              <w:pStyle w:val="a1"/>
              <w:widowControl w:val="0"/>
              <w:spacing w:line="235" w:lineRule="auto"/>
              <w:ind w:firstLine="0"/>
              <w:jc w:val="center"/>
              <w:rPr>
                <w:sz w:val="22"/>
                <w:szCs w:val="22"/>
              </w:rPr>
            </w:pPr>
            <w:r w:rsidRPr="0017755A">
              <w:rPr>
                <w:sz w:val="22"/>
                <w:szCs w:val="22"/>
              </w:rPr>
              <w:t>2</w:t>
            </w:r>
          </w:p>
        </w:tc>
        <w:tc>
          <w:tcPr>
            <w:tcW w:w="426" w:type="dxa"/>
            <w:vAlign w:val="center"/>
          </w:tcPr>
          <w:p w:rsidR="00466E49" w:rsidRPr="0017755A" w:rsidRDefault="00466E49" w:rsidP="00DF4D0C">
            <w:pPr>
              <w:pStyle w:val="a1"/>
              <w:widowControl w:val="0"/>
              <w:spacing w:line="235" w:lineRule="auto"/>
              <w:ind w:firstLine="0"/>
              <w:jc w:val="center"/>
              <w:rPr>
                <w:sz w:val="22"/>
                <w:szCs w:val="22"/>
              </w:rPr>
            </w:pPr>
          </w:p>
        </w:tc>
        <w:tc>
          <w:tcPr>
            <w:tcW w:w="425" w:type="dxa"/>
            <w:vAlign w:val="center"/>
          </w:tcPr>
          <w:p w:rsidR="00466E49" w:rsidRPr="0017755A" w:rsidRDefault="00466E49" w:rsidP="00DF4D0C">
            <w:pPr>
              <w:pStyle w:val="a1"/>
              <w:widowControl w:val="0"/>
              <w:spacing w:line="235" w:lineRule="auto"/>
              <w:ind w:firstLine="0"/>
              <w:jc w:val="center"/>
              <w:rPr>
                <w:sz w:val="22"/>
                <w:szCs w:val="22"/>
              </w:rPr>
            </w:pPr>
          </w:p>
        </w:tc>
        <w:tc>
          <w:tcPr>
            <w:tcW w:w="456" w:type="dxa"/>
            <w:vAlign w:val="center"/>
          </w:tcPr>
          <w:p w:rsidR="00466E49" w:rsidRPr="0017755A" w:rsidRDefault="00466E49" w:rsidP="00DF4D0C">
            <w:pPr>
              <w:pStyle w:val="a1"/>
              <w:widowControl w:val="0"/>
              <w:spacing w:line="235" w:lineRule="auto"/>
              <w:ind w:firstLine="0"/>
              <w:jc w:val="center"/>
              <w:rPr>
                <w:sz w:val="22"/>
                <w:szCs w:val="22"/>
              </w:rPr>
            </w:pPr>
          </w:p>
        </w:tc>
        <w:tc>
          <w:tcPr>
            <w:tcW w:w="992" w:type="dxa"/>
            <w:vAlign w:val="center"/>
          </w:tcPr>
          <w:p w:rsidR="00466E49" w:rsidRPr="0017755A" w:rsidRDefault="00466E49" w:rsidP="00DF4D0C">
            <w:pPr>
              <w:pStyle w:val="a1"/>
              <w:widowControl w:val="0"/>
              <w:spacing w:line="235" w:lineRule="auto"/>
              <w:ind w:firstLine="0"/>
              <w:jc w:val="center"/>
              <w:rPr>
                <w:sz w:val="22"/>
                <w:szCs w:val="22"/>
              </w:rPr>
            </w:pP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firstLine="0"/>
              <w:jc w:val="center"/>
              <w:rPr>
                <w:sz w:val="22"/>
                <w:szCs w:val="22"/>
              </w:rPr>
            </w:pPr>
          </w:p>
        </w:tc>
        <w:tc>
          <w:tcPr>
            <w:tcW w:w="709" w:type="dxa"/>
            <w:vAlign w:val="center"/>
          </w:tcPr>
          <w:p w:rsidR="00466E49" w:rsidRPr="0017755A" w:rsidRDefault="00466E49" w:rsidP="00DF4D0C">
            <w:pPr>
              <w:pStyle w:val="a1"/>
              <w:widowControl w:val="0"/>
              <w:spacing w:line="235" w:lineRule="auto"/>
              <w:ind w:left="-108" w:firstLine="0"/>
              <w:jc w:val="center"/>
              <w:rPr>
                <w:sz w:val="22"/>
                <w:szCs w:val="22"/>
              </w:rPr>
            </w:pPr>
            <w:r>
              <w:rPr>
                <w:sz w:val="22"/>
                <w:szCs w:val="22"/>
              </w:rPr>
              <w:t>9,7</w:t>
            </w: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851" w:type="dxa"/>
            <w:vAlign w:val="center"/>
          </w:tcPr>
          <w:p w:rsidR="00466E49" w:rsidRPr="0017755A" w:rsidRDefault="00466E49" w:rsidP="00DF4D0C">
            <w:pPr>
              <w:pStyle w:val="a1"/>
              <w:widowControl w:val="0"/>
              <w:spacing w:line="235" w:lineRule="auto"/>
              <w:ind w:firstLine="0"/>
              <w:jc w:val="center"/>
              <w:rPr>
                <w:sz w:val="22"/>
                <w:szCs w:val="22"/>
              </w:rPr>
            </w:pPr>
            <w:r>
              <w:rPr>
                <w:sz w:val="22"/>
                <w:szCs w:val="22"/>
              </w:rPr>
              <w:t>9,7</w:t>
            </w:r>
          </w:p>
        </w:tc>
        <w:tc>
          <w:tcPr>
            <w:tcW w:w="283" w:type="dxa"/>
            <w:vAlign w:val="center"/>
          </w:tcPr>
          <w:p w:rsidR="00466E49" w:rsidRPr="0017755A" w:rsidRDefault="00466E49" w:rsidP="00DF4D0C">
            <w:pPr>
              <w:pStyle w:val="a1"/>
              <w:widowControl w:val="0"/>
              <w:spacing w:line="235" w:lineRule="auto"/>
              <w:ind w:firstLine="0"/>
              <w:jc w:val="center"/>
              <w:rPr>
                <w:sz w:val="22"/>
                <w:szCs w:val="22"/>
              </w:rPr>
            </w:pPr>
          </w:p>
        </w:tc>
        <w:tc>
          <w:tcPr>
            <w:tcW w:w="1667" w:type="dxa"/>
            <w:vAlign w:val="center"/>
          </w:tcPr>
          <w:p w:rsidR="00466E49" w:rsidRPr="0017755A" w:rsidRDefault="00466E49" w:rsidP="00DF4D0C">
            <w:pPr>
              <w:pStyle w:val="a1"/>
              <w:widowControl w:val="0"/>
              <w:spacing w:line="235" w:lineRule="auto"/>
              <w:ind w:firstLine="0"/>
              <w:jc w:val="center"/>
              <w:rPr>
                <w:sz w:val="22"/>
                <w:szCs w:val="22"/>
              </w:rPr>
            </w:pPr>
          </w:p>
        </w:tc>
      </w:tr>
      <w:tr w:rsidR="00466E49" w:rsidRPr="000A2408" w:rsidTr="00466E49">
        <w:tc>
          <w:tcPr>
            <w:tcW w:w="1705" w:type="dxa"/>
            <w:vAlign w:val="bottom"/>
          </w:tcPr>
          <w:p w:rsidR="00466E49" w:rsidRPr="00A57741" w:rsidRDefault="00466E49" w:rsidP="00DF4D0C">
            <w:pPr>
              <w:spacing w:line="204" w:lineRule="auto"/>
              <w:jc w:val="center"/>
            </w:pPr>
            <w:r w:rsidRPr="00A57741">
              <w:rPr>
                <w:sz w:val="22"/>
                <w:szCs w:val="22"/>
              </w:rPr>
              <w:t>Итого:</w:t>
            </w:r>
          </w:p>
        </w:tc>
        <w:tc>
          <w:tcPr>
            <w:tcW w:w="709" w:type="dxa"/>
            <w:vAlign w:val="center"/>
          </w:tcPr>
          <w:p w:rsidR="00466E49" w:rsidRPr="0017755A" w:rsidRDefault="00466E49" w:rsidP="00DF4D0C">
            <w:pPr>
              <w:jc w:val="center"/>
              <w:rPr>
                <w:sz w:val="22"/>
                <w:szCs w:val="22"/>
              </w:rPr>
            </w:pPr>
            <w:r w:rsidRPr="0017755A">
              <w:rPr>
                <w:sz w:val="22"/>
                <w:szCs w:val="22"/>
              </w:rPr>
              <w:t>116</w:t>
            </w:r>
          </w:p>
        </w:tc>
        <w:tc>
          <w:tcPr>
            <w:tcW w:w="850" w:type="dxa"/>
          </w:tcPr>
          <w:p w:rsidR="00466E49" w:rsidRPr="0017755A" w:rsidRDefault="00466E49" w:rsidP="00DF4D0C">
            <w:pPr>
              <w:pStyle w:val="a1"/>
              <w:widowControl w:val="0"/>
              <w:spacing w:line="235" w:lineRule="auto"/>
              <w:ind w:firstLine="0"/>
              <w:jc w:val="center"/>
              <w:rPr>
                <w:sz w:val="22"/>
                <w:szCs w:val="22"/>
              </w:rPr>
            </w:pPr>
            <w:r w:rsidRPr="0017755A">
              <w:rPr>
                <w:sz w:val="22"/>
                <w:szCs w:val="22"/>
              </w:rPr>
              <w:t>6</w:t>
            </w:r>
          </w:p>
        </w:tc>
        <w:tc>
          <w:tcPr>
            <w:tcW w:w="426" w:type="dxa"/>
          </w:tcPr>
          <w:p w:rsidR="00466E49" w:rsidRPr="0017755A" w:rsidRDefault="00466E49" w:rsidP="00DF4D0C">
            <w:pPr>
              <w:pStyle w:val="a1"/>
              <w:widowControl w:val="0"/>
              <w:spacing w:line="240" w:lineRule="auto"/>
              <w:ind w:left="-108" w:firstLine="0"/>
              <w:jc w:val="center"/>
              <w:rPr>
                <w:sz w:val="22"/>
                <w:szCs w:val="22"/>
              </w:rPr>
            </w:pPr>
            <w:r>
              <w:rPr>
                <w:sz w:val="22"/>
                <w:szCs w:val="22"/>
              </w:rPr>
              <w:t>4</w:t>
            </w:r>
          </w:p>
        </w:tc>
        <w:tc>
          <w:tcPr>
            <w:tcW w:w="425" w:type="dxa"/>
          </w:tcPr>
          <w:p w:rsidR="00466E49" w:rsidRPr="0017755A" w:rsidRDefault="00466E49" w:rsidP="00DF4D0C">
            <w:pPr>
              <w:pStyle w:val="a1"/>
              <w:widowControl w:val="0"/>
              <w:spacing w:line="235" w:lineRule="auto"/>
              <w:ind w:firstLine="0"/>
              <w:jc w:val="center"/>
              <w:rPr>
                <w:sz w:val="22"/>
                <w:szCs w:val="22"/>
              </w:rPr>
            </w:pPr>
          </w:p>
        </w:tc>
        <w:tc>
          <w:tcPr>
            <w:tcW w:w="456" w:type="dxa"/>
          </w:tcPr>
          <w:p w:rsidR="00466E49" w:rsidRPr="0017755A" w:rsidRDefault="00466E49" w:rsidP="00DF4D0C">
            <w:pPr>
              <w:pStyle w:val="a1"/>
              <w:widowControl w:val="0"/>
              <w:spacing w:line="240" w:lineRule="auto"/>
              <w:ind w:left="-108" w:firstLine="0"/>
              <w:jc w:val="center"/>
              <w:rPr>
                <w:sz w:val="22"/>
                <w:szCs w:val="22"/>
              </w:rPr>
            </w:pPr>
            <w:r>
              <w:rPr>
                <w:sz w:val="22"/>
                <w:szCs w:val="22"/>
              </w:rPr>
              <w:t>4</w:t>
            </w:r>
          </w:p>
        </w:tc>
        <w:tc>
          <w:tcPr>
            <w:tcW w:w="992" w:type="dxa"/>
          </w:tcPr>
          <w:p w:rsidR="00466E49" w:rsidRPr="0017755A" w:rsidRDefault="00466E49" w:rsidP="00DF4D0C">
            <w:pPr>
              <w:pStyle w:val="a1"/>
              <w:widowControl w:val="0"/>
              <w:spacing w:line="235" w:lineRule="auto"/>
              <w:ind w:firstLine="0"/>
              <w:jc w:val="center"/>
              <w:rPr>
                <w:sz w:val="22"/>
                <w:szCs w:val="22"/>
              </w:rPr>
            </w:pPr>
          </w:p>
        </w:tc>
        <w:tc>
          <w:tcPr>
            <w:tcW w:w="283" w:type="dxa"/>
          </w:tcPr>
          <w:p w:rsidR="00466E49" w:rsidRPr="0017755A" w:rsidRDefault="00466E49" w:rsidP="00DF4D0C">
            <w:pPr>
              <w:pStyle w:val="a1"/>
              <w:widowControl w:val="0"/>
              <w:spacing w:line="235" w:lineRule="auto"/>
              <w:ind w:firstLine="0"/>
              <w:jc w:val="center"/>
              <w:rPr>
                <w:sz w:val="22"/>
                <w:szCs w:val="22"/>
              </w:rPr>
            </w:pPr>
          </w:p>
        </w:tc>
        <w:tc>
          <w:tcPr>
            <w:tcW w:w="709" w:type="dxa"/>
          </w:tcPr>
          <w:p w:rsidR="00466E49" w:rsidRPr="0017755A" w:rsidRDefault="00466E49" w:rsidP="00DF4D0C">
            <w:pPr>
              <w:pStyle w:val="a1"/>
              <w:widowControl w:val="0"/>
              <w:spacing w:line="235" w:lineRule="auto"/>
              <w:ind w:firstLine="0"/>
              <w:jc w:val="center"/>
              <w:rPr>
                <w:sz w:val="22"/>
                <w:szCs w:val="22"/>
              </w:rPr>
            </w:pPr>
          </w:p>
        </w:tc>
        <w:tc>
          <w:tcPr>
            <w:tcW w:w="709" w:type="dxa"/>
          </w:tcPr>
          <w:p w:rsidR="00466E49" w:rsidRPr="0017755A" w:rsidRDefault="00466E49" w:rsidP="00DF4D0C">
            <w:pPr>
              <w:pStyle w:val="a1"/>
              <w:widowControl w:val="0"/>
              <w:spacing w:line="240" w:lineRule="auto"/>
              <w:ind w:left="-108" w:firstLine="0"/>
              <w:jc w:val="center"/>
              <w:rPr>
                <w:sz w:val="22"/>
                <w:szCs w:val="22"/>
              </w:rPr>
            </w:pPr>
            <w:r>
              <w:rPr>
                <w:sz w:val="22"/>
                <w:szCs w:val="22"/>
              </w:rPr>
              <w:t>45,5</w:t>
            </w:r>
          </w:p>
        </w:tc>
        <w:tc>
          <w:tcPr>
            <w:tcW w:w="283" w:type="dxa"/>
          </w:tcPr>
          <w:p w:rsidR="00466E49" w:rsidRPr="0017755A" w:rsidRDefault="00466E49" w:rsidP="00DF4D0C">
            <w:pPr>
              <w:pStyle w:val="a1"/>
              <w:widowControl w:val="0"/>
              <w:spacing w:line="240" w:lineRule="auto"/>
              <w:ind w:firstLine="0"/>
              <w:jc w:val="center"/>
              <w:rPr>
                <w:sz w:val="22"/>
                <w:szCs w:val="22"/>
              </w:rPr>
            </w:pPr>
          </w:p>
        </w:tc>
        <w:tc>
          <w:tcPr>
            <w:tcW w:w="851" w:type="dxa"/>
          </w:tcPr>
          <w:p w:rsidR="00466E49" w:rsidRPr="0017755A" w:rsidRDefault="00466E49" w:rsidP="00DF4D0C">
            <w:pPr>
              <w:pStyle w:val="a1"/>
              <w:widowControl w:val="0"/>
              <w:spacing w:line="240" w:lineRule="auto"/>
              <w:ind w:left="-108" w:firstLine="0"/>
              <w:jc w:val="center"/>
              <w:rPr>
                <w:sz w:val="22"/>
                <w:szCs w:val="22"/>
              </w:rPr>
            </w:pPr>
            <w:r>
              <w:rPr>
                <w:sz w:val="22"/>
                <w:szCs w:val="22"/>
              </w:rPr>
              <w:t>45,5</w:t>
            </w:r>
          </w:p>
        </w:tc>
        <w:tc>
          <w:tcPr>
            <w:tcW w:w="283" w:type="dxa"/>
          </w:tcPr>
          <w:p w:rsidR="00466E49" w:rsidRPr="0017755A" w:rsidRDefault="00466E49" w:rsidP="00DF4D0C">
            <w:pPr>
              <w:pStyle w:val="a1"/>
              <w:widowControl w:val="0"/>
              <w:spacing w:line="235" w:lineRule="auto"/>
              <w:ind w:firstLine="0"/>
              <w:jc w:val="center"/>
              <w:rPr>
                <w:sz w:val="22"/>
                <w:szCs w:val="22"/>
              </w:rPr>
            </w:pPr>
          </w:p>
        </w:tc>
        <w:tc>
          <w:tcPr>
            <w:tcW w:w="1667" w:type="dxa"/>
          </w:tcPr>
          <w:p w:rsidR="00466E49" w:rsidRPr="0017755A" w:rsidRDefault="00466E49" w:rsidP="00DF4D0C">
            <w:pPr>
              <w:pStyle w:val="a1"/>
              <w:widowControl w:val="0"/>
              <w:spacing w:line="235" w:lineRule="auto"/>
              <w:ind w:firstLine="0"/>
              <w:jc w:val="center"/>
              <w:rPr>
                <w:sz w:val="22"/>
                <w:szCs w:val="22"/>
              </w:rPr>
            </w:pPr>
          </w:p>
        </w:tc>
      </w:tr>
    </w:tbl>
    <w:p w:rsidR="00841989" w:rsidRDefault="00841989" w:rsidP="00841989">
      <w:pPr>
        <w:rPr>
          <w:b/>
        </w:rPr>
      </w:pPr>
    </w:p>
    <w:p w:rsidR="00841989" w:rsidRDefault="00841989" w:rsidP="00841989">
      <w:pPr>
        <w:pStyle w:val="a1"/>
        <w:widowControl w:val="0"/>
        <w:tabs>
          <w:tab w:val="left" w:pos="9498"/>
        </w:tabs>
        <w:spacing w:line="235" w:lineRule="auto"/>
        <w:jc w:val="right"/>
      </w:pPr>
    </w:p>
    <w:p w:rsidR="00841989" w:rsidRPr="00733985" w:rsidRDefault="00841989" w:rsidP="00841989">
      <w:pPr>
        <w:pStyle w:val="a1"/>
        <w:widowControl w:val="0"/>
        <w:spacing w:line="240" w:lineRule="auto"/>
      </w:pPr>
      <w:r>
        <w:rPr>
          <w:b/>
          <w:i/>
          <w:szCs w:val="28"/>
        </w:rPr>
        <w:t xml:space="preserve">2.7. Сведения о способах проведения и показателях методической </w:t>
      </w:r>
      <w:r w:rsidRPr="00AB1C3C">
        <w:rPr>
          <w:b/>
          <w:i/>
          <w:szCs w:val="28"/>
        </w:rPr>
        <w:t>работы с лицензиатами, направленной на предотвращение ими нарушений лицензионных требований</w:t>
      </w:r>
      <w:r>
        <w:rPr>
          <w:b/>
          <w:i/>
          <w:szCs w:val="28"/>
        </w:rPr>
        <w:t xml:space="preserve"> </w:t>
      </w:r>
      <w:r>
        <w:t>(</w:t>
      </w:r>
      <w:r w:rsidRPr="00695D62">
        <w:t>представл</w:t>
      </w:r>
      <w:r>
        <w:t>ены в таблице № 6)</w:t>
      </w:r>
    </w:p>
    <w:p w:rsidR="00841989" w:rsidRDefault="00841989" w:rsidP="00841989">
      <w:pPr>
        <w:pStyle w:val="a1"/>
        <w:widowControl w:val="0"/>
        <w:spacing w:line="240" w:lineRule="auto"/>
        <w:jc w:val="right"/>
      </w:pPr>
    </w:p>
    <w:p w:rsidR="00841989" w:rsidRDefault="00841989" w:rsidP="00841989">
      <w:pPr>
        <w:pStyle w:val="a1"/>
        <w:widowControl w:val="0"/>
        <w:spacing w:line="240" w:lineRule="auto"/>
        <w:jc w:val="right"/>
      </w:pPr>
      <w:r w:rsidRPr="00DA7F41">
        <w:t>Таблица № 6</w:t>
      </w:r>
    </w:p>
    <w:tbl>
      <w:tblPr>
        <w:tblW w:w="1046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5775"/>
        <w:gridCol w:w="4158"/>
      </w:tblGrid>
      <w:tr w:rsidR="00841989" w:rsidRPr="00AD6B94" w:rsidTr="00E05A08">
        <w:trPr>
          <w:tblHeader/>
        </w:trPr>
        <w:tc>
          <w:tcPr>
            <w:tcW w:w="535" w:type="dxa"/>
            <w:vAlign w:val="center"/>
          </w:tcPr>
          <w:p w:rsidR="00841989" w:rsidRPr="00DF4E68" w:rsidRDefault="00841989" w:rsidP="00E05A08">
            <w:pPr>
              <w:pStyle w:val="a"/>
              <w:widowControl w:val="0"/>
              <w:numPr>
                <w:ilvl w:val="0"/>
                <w:numId w:val="0"/>
              </w:numPr>
              <w:spacing w:line="240" w:lineRule="auto"/>
              <w:jc w:val="center"/>
              <w:rPr>
                <w:sz w:val="24"/>
              </w:rPr>
            </w:pPr>
            <w:r w:rsidRPr="00DF4E68">
              <w:rPr>
                <w:sz w:val="24"/>
                <w:lang w:val="en-US"/>
              </w:rPr>
              <w:t>№</w:t>
            </w:r>
            <w:r w:rsidRPr="00DF4E68">
              <w:rPr>
                <w:sz w:val="24"/>
              </w:rPr>
              <w:t xml:space="preserve"> </w:t>
            </w:r>
            <w:proofErr w:type="spellStart"/>
            <w:r w:rsidRPr="00DF4E68">
              <w:rPr>
                <w:sz w:val="24"/>
              </w:rPr>
              <w:t>пп</w:t>
            </w:r>
            <w:proofErr w:type="spellEnd"/>
          </w:p>
        </w:tc>
        <w:tc>
          <w:tcPr>
            <w:tcW w:w="5775" w:type="dxa"/>
            <w:vAlign w:val="center"/>
          </w:tcPr>
          <w:p w:rsidR="00841989" w:rsidRPr="00DF4E68" w:rsidRDefault="00841989" w:rsidP="00E05A08">
            <w:pPr>
              <w:pStyle w:val="a"/>
              <w:widowControl w:val="0"/>
              <w:numPr>
                <w:ilvl w:val="0"/>
                <w:numId w:val="0"/>
              </w:numPr>
              <w:spacing w:line="240" w:lineRule="auto"/>
              <w:jc w:val="center"/>
              <w:rPr>
                <w:sz w:val="24"/>
              </w:rPr>
            </w:pPr>
            <w:r w:rsidRPr="00DF4E68">
              <w:rPr>
                <w:sz w:val="24"/>
              </w:rPr>
              <w:t>Способ проведения методической работы</w:t>
            </w:r>
          </w:p>
        </w:tc>
        <w:tc>
          <w:tcPr>
            <w:tcW w:w="4158" w:type="dxa"/>
            <w:vAlign w:val="center"/>
          </w:tcPr>
          <w:p w:rsidR="00841989" w:rsidRPr="00DF4E68" w:rsidRDefault="00841989" w:rsidP="00E05A08">
            <w:pPr>
              <w:pStyle w:val="a"/>
              <w:widowControl w:val="0"/>
              <w:numPr>
                <w:ilvl w:val="0"/>
                <w:numId w:val="0"/>
              </w:numPr>
              <w:spacing w:line="240" w:lineRule="auto"/>
              <w:jc w:val="center"/>
              <w:rPr>
                <w:sz w:val="24"/>
              </w:rPr>
            </w:pPr>
            <w:r w:rsidRPr="00DF4E68">
              <w:rPr>
                <w:sz w:val="24"/>
              </w:rPr>
              <w:t>Показатели, характеризующие методическую работу</w:t>
            </w:r>
          </w:p>
        </w:tc>
      </w:tr>
      <w:tr w:rsidR="00841989" w:rsidRPr="00AD6B94" w:rsidTr="00E05A08">
        <w:tc>
          <w:tcPr>
            <w:tcW w:w="535" w:type="dxa"/>
          </w:tcPr>
          <w:p w:rsidR="00841989" w:rsidRDefault="00841989" w:rsidP="00E05A08">
            <w:pPr>
              <w:pStyle w:val="a"/>
              <w:widowControl w:val="0"/>
              <w:numPr>
                <w:ilvl w:val="0"/>
                <w:numId w:val="0"/>
              </w:numPr>
              <w:spacing w:line="240" w:lineRule="auto"/>
              <w:jc w:val="center"/>
              <w:rPr>
                <w:sz w:val="24"/>
              </w:rPr>
            </w:pPr>
            <w:r>
              <w:rPr>
                <w:sz w:val="24"/>
              </w:rPr>
              <w:t>1.</w:t>
            </w:r>
          </w:p>
        </w:tc>
        <w:tc>
          <w:tcPr>
            <w:tcW w:w="5775" w:type="dxa"/>
            <w:vAlign w:val="center"/>
          </w:tcPr>
          <w:p w:rsidR="00841989" w:rsidRDefault="00841989" w:rsidP="00E05A08">
            <w:pPr>
              <w:pStyle w:val="a"/>
              <w:widowControl w:val="0"/>
              <w:numPr>
                <w:ilvl w:val="0"/>
                <w:numId w:val="0"/>
              </w:numPr>
              <w:spacing w:line="240" w:lineRule="auto"/>
              <w:jc w:val="left"/>
              <w:rPr>
                <w:sz w:val="24"/>
              </w:rPr>
            </w:pPr>
            <w:r>
              <w:rPr>
                <w:sz w:val="24"/>
              </w:rPr>
              <w:t>Проведение совещаний и направление циркулярных писем в адрес территориальных управлений  по вопросам разъяснения применения законодательства в области лицензирования, предотвращения нарушений лицензиатами  лицензионных требований</w:t>
            </w:r>
          </w:p>
        </w:tc>
        <w:tc>
          <w:tcPr>
            <w:tcW w:w="4158" w:type="dxa"/>
          </w:tcPr>
          <w:p w:rsidR="00841989" w:rsidRDefault="00841989" w:rsidP="00E05A08">
            <w:pPr>
              <w:pStyle w:val="a"/>
              <w:widowControl w:val="0"/>
              <w:numPr>
                <w:ilvl w:val="0"/>
                <w:numId w:val="0"/>
              </w:numPr>
              <w:spacing w:line="240" w:lineRule="auto"/>
              <w:jc w:val="left"/>
              <w:rPr>
                <w:sz w:val="24"/>
              </w:rPr>
            </w:pPr>
            <w:r>
              <w:rPr>
                <w:sz w:val="24"/>
              </w:rPr>
              <w:t xml:space="preserve">Качественность оказания услуг, подлежащих лицензированию, органами лицензирования </w:t>
            </w:r>
          </w:p>
        </w:tc>
      </w:tr>
      <w:tr w:rsidR="00841989" w:rsidRPr="00AD6B94" w:rsidTr="00E05A08">
        <w:tc>
          <w:tcPr>
            <w:tcW w:w="535" w:type="dxa"/>
            <w:tcBorders>
              <w:top w:val="single" w:sz="4" w:space="0" w:color="auto"/>
              <w:left w:val="single" w:sz="4" w:space="0" w:color="auto"/>
              <w:bottom w:val="single" w:sz="4" w:space="0" w:color="auto"/>
              <w:right w:val="single" w:sz="4" w:space="0" w:color="auto"/>
            </w:tcBorders>
          </w:tcPr>
          <w:p w:rsidR="00841989" w:rsidRPr="00735D8D" w:rsidRDefault="00841989" w:rsidP="00E05A08">
            <w:pPr>
              <w:pStyle w:val="a"/>
              <w:widowControl w:val="0"/>
              <w:numPr>
                <w:ilvl w:val="0"/>
                <w:numId w:val="0"/>
              </w:numPr>
              <w:spacing w:line="240" w:lineRule="auto"/>
              <w:jc w:val="center"/>
              <w:rPr>
                <w:sz w:val="24"/>
              </w:rPr>
            </w:pPr>
            <w:r>
              <w:rPr>
                <w:sz w:val="24"/>
              </w:rPr>
              <w:t>2</w:t>
            </w:r>
            <w:r w:rsidRPr="00735D8D">
              <w:rPr>
                <w:sz w:val="24"/>
              </w:rPr>
              <w:t>.</w:t>
            </w:r>
          </w:p>
        </w:tc>
        <w:tc>
          <w:tcPr>
            <w:tcW w:w="5775" w:type="dxa"/>
            <w:tcBorders>
              <w:top w:val="single" w:sz="4" w:space="0" w:color="auto"/>
              <w:left w:val="single" w:sz="4" w:space="0" w:color="auto"/>
              <w:bottom w:val="single" w:sz="4" w:space="0" w:color="auto"/>
              <w:right w:val="single" w:sz="4" w:space="0" w:color="auto"/>
            </w:tcBorders>
            <w:vAlign w:val="center"/>
          </w:tcPr>
          <w:p w:rsidR="00841989" w:rsidRDefault="00841989" w:rsidP="00E05A08">
            <w:pPr>
              <w:pStyle w:val="a"/>
              <w:widowControl w:val="0"/>
              <w:numPr>
                <w:ilvl w:val="0"/>
                <w:numId w:val="0"/>
              </w:numPr>
              <w:spacing w:line="240" w:lineRule="auto"/>
              <w:jc w:val="left"/>
              <w:rPr>
                <w:sz w:val="24"/>
              </w:rPr>
            </w:pPr>
            <w:r>
              <w:rPr>
                <w:sz w:val="24"/>
              </w:rPr>
              <w:t>1. </w:t>
            </w:r>
            <w:r w:rsidRPr="0026587D">
              <w:rPr>
                <w:sz w:val="24"/>
              </w:rPr>
              <w:t>Направление разъяснений на поступившие запросы от судоходных компаний</w:t>
            </w:r>
          </w:p>
          <w:p w:rsidR="00841989" w:rsidRDefault="00841989" w:rsidP="00E05A08">
            <w:pPr>
              <w:pStyle w:val="a"/>
              <w:widowControl w:val="0"/>
              <w:numPr>
                <w:ilvl w:val="0"/>
                <w:numId w:val="0"/>
              </w:numPr>
              <w:spacing w:line="240" w:lineRule="auto"/>
              <w:jc w:val="left"/>
              <w:rPr>
                <w:sz w:val="24"/>
              </w:rPr>
            </w:pPr>
            <w:r>
              <w:rPr>
                <w:sz w:val="24"/>
              </w:rPr>
              <w:t>2. П</w:t>
            </w:r>
            <w:r w:rsidRPr="0026587D">
              <w:rPr>
                <w:sz w:val="24"/>
              </w:rPr>
              <w:t xml:space="preserve">роведение консультаций с соискателями лицензий (лицензиатами), работа с письменными и устными обращениям по вопросам соблюдения </w:t>
            </w:r>
            <w:r w:rsidRPr="0026587D">
              <w:rPr>
                <w:sz w:val="24"/>
              </w:rPr>
              <w:lastRenderedPageBreak/>
              <w:t>лицензионных требований при осуществлении лицензируемых видов деятельности</w:t>
            </w:r>
          </w:p>
          <w:p w:rsidR="00841989" w:rsidRPr="00735D8D" w:rsidRDefault="00841989" w:rsidP="00E05A08">
            <w:pPr>
              <w:pStyle w:val="a"/>
              <w:widowControl w:val="0"/>
              <w:numPr>
                <w:ilvl w:val="0"/>
                <w:numId w:val="0"/>
              </w:numPr>
              <w:spacing w:line="240" w:lineRule="auto"/>
              <w:jc w:val="left"/>
              <w:rPr>
                <w:sz w:val="24"/>
              </w:rPr>
            </w:pPr>
            <w:r>
              <w:rPr>
                <w:sz w:val="24"/>
              </w:rPr>
              <w:t>3. К</w:t>
            </w:r>
            <w:r w:rsidRPr="0026587D">
              <w:rPr>
                <w:sz w:val="24"/>
              </w:rPr>
              <w:t>онсультации при приеме граждан/юридических лиц (в том числе: по телефону и электронной почте)</w:t>
            </w:r>
          </w:p>
        </w:tc>
        <w:tc>
          <w:tcPr>
            <w:tcW w:w="4158" w:type="dxa"/>
            <w:tcBorders>
              <w:top w:val="single" w:sz="4" w:space="0" w:color="auto"/>
              <w:left w:val="single" w:sz="4" w:space="0" w:color="auto"/>
              <w:bottom w:val="single" w:sz="4" w:space="0" w:color="auto"/>
              <w:right w:val="single" w:sz="4" w:space="0" w:color="auto"/>
            </w:tcBorders>
          </w:tcPr>
          <w:p w:rsidR="00841989" w:rsidRDefault="00841989" w:rsidP="00E05A08">
            <w:pPr>
              <w:pStyle w:val="a"/>
              <w:widowControl w:val="0"/>
              <w:numPr>
                <w:ilvl w:val="0"/>
                <w:numId w:val="0"/>
              </w:numPr>
              <w:spacing w:line="240" w:lineRule="auto"/>
              <w:jc w:val="left"/>
              <w:rPr>
                <w:sz w:val="24"/>
              </w:rPr>
            </w:pPr>
            <w:r>
              <w:rPr>
                <w:sz w:val="24"/>
              </w:rPr>
              <w:lastRenderedPageBreak/>
              <w:t>1. П</w:t>
            </w:r>
            <w:r w:rsidRPr="00735D8D">
              <w:rPr>
                <w:sz w:val="24"/>
              </w:rPr>
              <w:t>редоставление лицензиатами и соискателями лицензии документов в необходимом объеме надлежащего содержания</w:t>
            </w:r>
            <w:r>
              <w:rPr>
                <w:sz w:val="24"/>
              </w:rPr>
              <w:t>.</w:t>
            </w:r>
          </w:p>
          <w:p w:rsidR="00841989" w:rsidRDefault="00841989" w:rsidP="00E05A08">
            <w:pPr>
              <w:pStyle w:val="a"/>
              <w:widowControl w:val="0"/>
              <w:numPr>
                <w:ilvl w:val="0"/>
                <w:numId w:val="0"/>
              </w:numPr>
              <w:spacing w:line="240" w:lineRule="auto"/>
              <w:jc w:val="left"/>
              <w:rPr>
                <w:sz w:val="24"/>
              </w:rPr>
            </w:pPr>
            <w:r>
              <w:rPr>
                <w:sz w:val="24"/>
              </w:rPr>
              <w:t>2.</w:t>
            </w:r>
            <w:r w:rsidRPr="00735D8D">
              <w:rPr>
                <w:sz w:val="24"/>
              </w:rPr>
              <w:t xml:space="preserve"> </w:t>
            </w:r>
            <w:r>
              <w:rPr>
                <w:sz w:val="24"/>
              </w:rPr>
              <w:t>Т</w:t>
            </w:r>
            <w:r w:rsidRPr="00735D8D">
              <w:rPr>
                <w:sz w:val="24"/>
              </w:rPr>
              <w:t xml:space="preserve">енденция к снижению нарушений </w:t>
            </w:r>
            <w:r w:rsidRPr="00735D8D">
              <w:rPr>
                <w:sz w:val="24"/>
              </w:rPr>
              <w:lastRenderedPageBreak/>
              <w:t xml:space="preserve">требований действующего законодательства в области лицензирования </w:t>
            </w:r>
          </w:p>
          <w:p w:rsidR="00841989" w:rsidRPr="00735D8D" w:rsidRDefault="00841989" w:rsidP="00E05A08">
            <w:pPr>
              <w:pStyle w:val="a"/>
              <w:widowControl w:val="0"/>
              <w:numPr>
                <w:ilvl w:val="0"/>
                <w:numId w:val="0"/>
              </w:numPr>
              <w:spacing w:line="240" w:lineRule="auto"/>
              <w:jc w:val="left"/>
              <w:rPr>
                <w:sz w:val="24"/>
              </w:rPr>
            </w:pPr>
            <w:r>
              <w:rPr>
                <w:sz w:val="24"/>
              </w:rPr>
              <w:t>3. Уменьшение количества отказов в предоставлении и переоформлении лицензий</w:t>
            </w:r>
          </w:p>
        </w:tc>
      </w:tr>
      <w:tr w:rsidR="00841989" w:rsidRPr="00AD6B94" w:rsidTr="00E05A08">
        <w:tc>
          <w:tcPr>
            <w:tcW w:w="535" w:type="dxa"/>
            <w:tcBorders>
              <w:top w:val="single" w:sz="4" w:space="0" w:color="auto"/>
              <w:left w:val="single" w:sz="4" w:space="0" w:color="auto"/>
              <w:bottom w:val="single" w:sz="4" w:space="0" w:color="auto"/>
              <w:right w:val="single" w:sz="4" w:space="0" w:color="auto"/>
            </w:tcBorders>
          </w:tcPr>
          <w:p w:rsidR="00841989" w:rsidRDefault="00841989" w:rsidP="00E05A08">
            <w:pPr>
              <w:pStyle w:val="a"/>
              <w:widowControl w:val="0"/>
              <w:numPr>
                <w:ilvl w:val="0"/>
                <w:numId w:val="0"/>
              </w:numPr>
              <w:spacing w:line="240" w:lineRule="auto"/>
              <w:jc w:val="center"/>
              <w:rPr>
                <w:sz w:val="24"/>
              </w:rPr>
            </w:pPr>
            <w:r>
              <w:rPr>
                <w:sz w:val="24"/>
              </w:rPr>
              <w:lastRenderedPageBreak/>
              <w:t>3.</w:t>
            </w:r>
          </w:p>
        </w:tc>
        <w:tc>
          <w:tcPr>
            <w:tcW w:w="5775" w:type="dxa"/>
            <w:tcBorders>
              <w:top w:val="single" w:sz="4" w:space="0" w:color="auto"/>
              <w:left w:val="single" w:sz="4" w:space="0" w:color="auto"/>
              <w:bottom w:val="single" w:sz="4" w:space="0" w:color="auto"/>
              <w:right w:val="single" w:sz="4" w:space="0" w:color="auto"/>
            </w:tcBorders>
          </w:tcPr>
          <w:p w:rsidR="00841989" w:rsidRPr="00AF528B" w:rsidRDefault="00841989" w:rsidP="00E05A08">
            <w:pPr>
              <w:tabs>
                <w:tab w:val="left" w:pos="0"/>
                <w:tab w:val="left" w:pos="317"/>
              </w:tabs>
              <w:ind w:left="33"/>
            </w:pPr>
            <w:r>
              <w:t>Рассмотрение и изучение судебной практики в сфере лицензирования территориальных управлений Ространснадзора</w:t>
            </w:r>
          </w:p>
        </w:tc>
        <w:tc>
          <w:tcPr>
            <w:tcW w:w="4158" w:type="dxa"/>
            <w:tcBorders>
              <w:top w:val="single" w:sz="4" w:space="0" w:color="auto"/>
              <w:left w:val="single" w:sz="4" w:space="0" w:color="auto"/>
              <w:bottom w:val="single" w:sz="4" w:space="0" w:color="auto"/>
              <w:right w:val="single" w:sz="4" w:space="0" w:color="auto"/>
            </w:tcBorders>
            <w:vAlign w:val="center"/>
          </w:tcPr>
          <w:p w:rsidR="00841989" w:rsidRDefault="00841989" w:rsidP="00E05A08">
            <w:pPr>
              <w:pStyle w:val="a"/>
              <w:widowControl w:val="0"/>
              <w:numPr>
                <w:ilvl w:val="0"/>
                <w:numId w:val="0"/>
              </w:numPr>
              <w:spacing w:line="240" w:lineRule="auto"/>
              <w:jc w:val="left"/>
              <w:rPr>
                <w:sz w:val="24"/>
              </w:rPr>
            </w:pPr>
            <w:r>
              <w:rPr>
                <w:sz w:val="24"/>
              </w:rPr>
              <w:t xml:space="preserve">Качественность оказания услуг, подлежащих лицензированию, направленная на максимально-высокий уровень удовлетворения потребностей </w:t>
            </w:r>
          </w:p>
        </w:tc>
      </w:tr>
      <w:tr w:rsidR="00841989" w:rsidRPr="00AD6B94" w:rsidTr="00E05A08">
        <w:tc>
          <w:tcPr>
            <w:tcW w:w="535" w:type="dxa"/>
            <w:tcBorders>
              <w:top w:val="single" w:sz="4" w:space="0" w:color="auto"/>
              <w:left w:val="single" w:sz="4" w:space="0" w:color="auto"/>
              <w:bottom w:val="single" w:sz="4" w:space="0" w:color="auto"/>
              <w:right w:val="single" w:sz="4" w:space="0" w:color="auto"/>
            </w:tcBorders>
          </w:tcPr>
          <w:p w:rsidR="00841989" w:rsidRDefault="00841989" w:rsidP="00E05A08">
            <w:pPr>
              <w:pStyle w:val="a"/>
              <w:widowControl w:val="0"/>
              <w:numPr>
                <w:ilvl w:val="0"/>
                <w:numId w:val="0"/>
              </w:numPr>
              <w:spacing w:line="240" w:lineRule="auto"/>
              <w:jc w:val="center"/>
              <w:rPr>
                <w:sz w:val="24"/>
              </w:rPr>
            </w:pPr>
            <w:r>
              <w:rPr>
                <w:sz w:val="24"/>
              </w:rPr>
              <w:t>4.</w:t>
            </w:r>
          </w:p>
        </w:tc>
        <w:tc>
          <w:tcPr>
            <w:tcW w:w="5775" w:type="dxa"/>
            <w:tcBorders>
              <w:top w:val="single" w:sz="4" w:space="0" w:color="auto"/>
              <w:left w:val="single" w:sz="4" w:space="0" w:color="auto"/>
              <w:bottom w:val="single" w:sz="4" w:space="0" w:color="auto"/>
              <w:right w:val="single" w:sz="4" w:space="0" w:color="auto"/>
            </w:tcBorders>
          </w:tcPr>
          <w:p w:rsidR="00841989" w:rsidRPr="001C7179" w:rsidRDefault="00841989" w:rsidP="00E05A08">
            <w:pPr>
              <w:pStyle w:val="a"/>
              <w:widowControl w:val="0"/>
              <w:numPr>
                <w:ilvl w:val="0"/>
                <w:numId w:val="0"/>
              </w:numPr>
              <w:spacing w:line="240" w:lineRule="auto"/>
              <w:jc w:val="left"/>
              <w:rPr>
                <w:sz w:val="24"/>
              </w:rPr>
            </w:pPr>
            <w:r w:rsidRPr="001C7179">
              <w:rPr>
                <w:sz w:val="24"/>
              </w:rPr>
              <w:t>Размещение Информационны</w:t>
            </w:r>
            <w:r>
              <w:rPr>
                <w:sz w:val="24"/>
              </w:rPr>
              <w:t>х</w:t>
            </w:r>
            <w:r w:rsidRPr="001C7179">
              <w:rPr>
                <w:sz w:val="24"/>
              </w:rPr>
              <w:t xml:space="preserve"> пис</w:t>
            </w:r>
            <w:r>
              <w:rPr>
                <w:sz w:val="24"/>
              </w:rPr>
              <w:t>е</w:t>
            </w:r>
            <w:r w:rsidRPr="001C7179">
              <w:rPr>
                <w:sz w:val="24"/>
              </w:rPr>
              <w:t>м об изменении законодательства</w:t>
            </w:r>
            <w:r>
              <w:rPr>
                <w:sz w:val="24"/>
              </w:rPr>
              <w:t xml:space="preserve"> </w:t>
            </w:r>
            <w:r w:rsidRPr="001C7179">
              <w:rPr>
                <w:sz w:val="24"/>
              </w:rPr>
              <w:t xml:space="preserve">на официальном сайте </w:t>
            </w:r>
            <w:r>
              <w:rPr>
                <w:sz w:val="24"/>
              </w:rPr>
              <w:t xml:space="preserve">Ространснадзора в разделе </w:t>
            </w:r>
            <w:proofErr w:type="spellStart"/>
            <w:r>
              <w:rPr>
                <w:sz w:val="24"/>
              </w:rPr>
              <w:t>Госморречнадзор</w:t>
            </w:r>
            <w:proofErr w:type="spellEnd"/>
          </w:p>
          <w:p w:rsidR="00841989" w:rsidRDefault="00841989" w:rsidP="00E05A08">
            <w:pPr>
              <w:tabs>
                <w:tab w:val="left" w:pos="0"/>
                <w:tab w:val="left" w:pos="317"/>
              </w:tabs>
              <w:ind w:left="33"/>
            </w:pPr>
            <w:r w:rsidRPr="001C7179">
              <w:t xml:space="preserve">Размещение информации на информационных стендах </w:t>
            </w:r>
            <w:r>
              <w:t>территориальных у</w:t>
            </w:r>
            <w:r w:rsidRPr="001C7179">
              <w:t>правлени</w:t>
            </w:r>
            <w:r>
              <w:t xml:space="preserve">й </w:t>
            </w:r>
            <w:proofErr w:type="spellStart"/>
            <w:r>
              <w:t>Госморречнадзора</w:t>
            </w:r>
            <w:proofErr w:type="spellEnd"/>
          </w:p>
        </w:tc>
        <w:tc>
          <w:tcPr>
            <w:tcW w:w="4158" w:type="dxa"/>
            <w:tcBorders>
              <w:top w:val="single" w:sz="4" w:space="0" w:color="auto"/>
              <w:left w:val="single" w:sz="4" w:space="0" w:color="auto"/>
              <w:bottom w:val="single" w:sz="4" w:space="0" w:color="auto"/>
              <w:right w:val="single" w:sz="4" w:space="0" w:color="auto"/>
            </w:tcBorders>
            <w:vAlign w:val="center"/>
          </w:tcPr>
          <w:p w:rsidR="00841989" w:rsidRDefault="00841989" w:rsidP="00E05A08">
            <w:pPr>
              <w:pStyle w:val="a"/>
              <w:widowControl w:val="0"/>
              <w:numPr>
                <w:ilvl w:val="0"/>
                <w:numId w:val="0"/>
              </w:numPr>
              <w:spacing w:line="240" w:lineRule="auto"/>
              <w:jc w:val="left"/>
              <w:rPr>
                <w:sz w:val="24"/>
              </w:rPr>
            </w:pPr>
            <w:r w:rsidRPr="001C7179">
              <w:rPr>
                <w:sz w:val="24"/>
              </w:rPr>
              <w:t>П</w:t>
            </w:r>
            <w:r>
              <w:rPr>
                <w:sz w:val="24"/>
              </w:rPr>
              <w:t>редоставление</w:t>
            </w:r>
            <w:r w:rsidRPr="001C7179">
              <w:rPr>
                <w:sz w:val="24"/>
              </w:rPr>
              <w:t xml:space="preserve"> соискателями лицензий (лицензиатами) заявлений </w:t>
            </w:r>
            <w:r w:rsidR="00E93F9D">
              <w:rPr>
                <w:sz w:val="24"/>
              </w:rPr>
              <w:t xml:space="preserve">        </w:t>
            </w:r>
            <w:r w:rsidRPr="001C7179">
              <w:rPr>
                <w:sz w:val="24"/>
              </w:rPr>
              <w:t>о предоставлении</w:t>
            </w:r>
            <w:r>
              <w:rPr>
                <w:sz w:val="24"/>
              </w:rPr>
              <w:t xml:space="preserve"> (переоформлении)</w:t>
            </w:r>
            <w:r w:rsidRPr="001C7179">
              <w:rPr>
                <w:sz w:val="24"/>
              </w:rPr>
              <w:t xml:space="preserve"> лицензий по установленной форме </w:t>
            </w:r>
            <w:r w:rsidR="00E93F9D">
              <w:rPr>
                <w:sz w:val="24"/>
              </w:rPr>
              <w:t xml:space="preserve">                  </w:t>
            </w:r>
            <w:r w:rsidRPr="001C7179">
              <w:rPr>
                <w:sz w:val="24"/>
              </w:rPr>
              <w:t>с приложен</w:t>
            </w:r>
            <w:r>
              <w:rPr>
                <w:sz w:val="24"/>
              </w:rPr>
              <w:t>ие</w:t>
            </w:r>
            <w:r w:rsidRPr="001C7179">
              <w:rPr>
                <w:sz w:val="24"/>
              </w:rPr>
              <w:t xml:space="preserve">м </w:t>
            </w:r>
            <w:r>
              <w:rPr>
                <w:sz w:val="24"/>
              </w:rPr>
              <w:t>полного</w:t>
            </w:r>
            <w:r w:rsidRPr="001C7179">
              <w:rPr>
                <w:sz w:val="24"/>
              </w:rPr>
              <w:t xml:space="preserve"> пакет</w:t>
            </w:r>
            <w:r>
              <w:rPr>
                <w:sz w:val="24"/>
              </w:rPr>
              <w:t>а</w:t>
            </w:r>
            <w:r w:rsidRPr="001C7179">
              <w:rPr>
                <w:sz w:val="24"/>
              </w:rPr>
              <w:t xml:space="preserve"> документов, </w:t>
            </w:r>
            <w:r>
              <w:rPr>
                <w:sz w:val="24"/>
              </w:rPr>
              <w:t xml:space="preserve">установленного законодательством, </w:t>
            </w:r>
            <w:r w:rsidRPr="001C7179">
              <w:rPr>
                <w:sz w:val="24"/>
              </w:rPr>
              <w:t>что снижает количество случаев возврата документов и отказов в выдаче лицензий</w:t>
            </w:r>
          </w:p>
        </w:tc>
      </w:tr>
    </w:tbl>
    <w:p w:rsidR="00841989" w:rsidRDefault="00841989" w:rsidP="00841989">
      <w:pPr>
        <w:rPr>
          <w:b/>
        </w:rPr>
      </w:pPr>
    </w:p>
    <w:p w:rsidR="00841989" w:rsidRDefault="00841989" w:rsidP="00841989">
      <w:pPr>
        <w:rPr>
          <w:b/>
        </w:rPr>
      </w:pPr>
    </w:p>
    <w:p w:rsidR="00841989" w:rsidRPr="004E0DE3" w:rsidRDefault="00841989" w:rsidP="00841989">
      <w:pPr>
        <w:pStyle w:val="2"/>
        <w:keepNext w:val="0"/>
        <w:widowControl w:val="0"/>
        <w:spacing w:before="0" w:after="0" w:line="240" w:lineRule="auto"/>
        <w:ind w:firstLine="0"/>
        <w:jc w:val="center"/>
        <w:rPr>
          <w:bCs w:val="0"/>
          <w:iCs w:val="0"/>
          <w:szCs w:val="24"/>
        </w:rPr>
      </w:pPr>
      <w:r w:rsidRPr="00F61649">
        <w:rPr>
          <w:bCs w:val="0"/>
          <w:iCs w:val="0"/>
          <w:szCs w:val="24"/>
        </w:rPr>
        <w:t>Раздел</w:t>
      </w:r>
      <w:r>
        <w:rPr>
          <w:bCs w:val="0"/>
          <w:iCs w:val="0"/>
          <w:szCs w:val="24"/>
        </w:rPr>
        <w:t> </w:t>
      </w:r>
      <w:r>
        <w:rPr>
          <w:bCs w:val="0"/>
          <w:iCs w:val="0"/>
          <w:szCs w:val="24"/>
          <w:lang w:val="en-US"/>
        </w:rPr>
        <w:t>III</w:t>
      </w:r>
    </w:p>
    <w:p w:rsidR="00841989" w:rsidRPr="00E81004" w:rsidRDefault="00841989" w:rsidP="00841989">
      <w:pPr>
        <w:pStyle w:val="2"/>
        <w:keepNext w:val="0"/>
        <w:widowControl w:val="0"/>
        <w:spacing w:before="0" w:after="0" w:line="240" w:lineRule="auto"/>
        <w:ind w:firstLine="0"/>
        <w:jc w:val="center"/>
      </w:pPr>
      <w:r>
        <w:t>Организация деятельности по контролю за осуществлением переданных субъектам Российской Федерации полномочий по лицензированию</w:t>
      </w:r>
    </w:p>
    <w:p w:rsidR="00841989" w:rsidRDefault="00841989" w:rsidP="00841989">
      <w:pPr>
        <w:ind w:firstLine="709"/>
        <w:jc w:val="both"/>
        <w:rPr>
          <w:sz w:val="28"/>
          <w:szCs w:val="28"/>
        </w:rPr>
      </w:pPr>
    </w:p>
    <w:p w:rsidR="00841989" w:rsidRPr="004A07C0" w:rsidRDefault="00841989" w:rsidP="00841989">
      <w:pPr>
        <w:ind w:firstLine="709"/>
        <w:rPr>
          <w:b/>
          <w:sz w:val="28"/>
          <w:szCs w:val="28"/>
        </w:rPr>
      </w:pPr>
      <w:r w:rsidRPr="00E90CFD">
        <w:rPr>
          <w:sz w:val="28"/>
          <w:szCs w:val="28"/>
        </w:rPr>
        <w:t>Полномочия по лицензированию отдельных видов деятельности на морском и внутреннем водном транспорте субъектам Российской Федерации не передавались</w:t>
      </w:r>
      <w:r w:rsidRPr="004A07C0">
        <w:rPr>
          <w:b/>
          <w:sz w:val="28"/>
          <w:szCs w:val="28"/>
        </w:rPr>
        <w:t>.</w:t>
      </w:r>
    </w:p>
    <w:p w:rsidR="00841989" w:rsidRDefault="00841989" w:rsidP="00841989">
      <w:pPr>
        <w:rPr>
          <w:b/>
        </w:rPr>
      </w:pPr>
    </w:p>
    <w:p w:rsidR="00841989" w:rsidRDefault="00841989" w:rsidP="00841989">
      <w:pPr>
        <w:rPr>
          <w:b/>
        </w:rPr>
      </w:pPr>
    </w:p>
    <w:p w:rsidR="00841989" w:rsidRPr="00572733" w:rsidRDefault="00841989" w:rsidP="00841989">
      <w:pPr>
        <w:pStyle w:val="2"/>
        <w:keepNext w:val="0"/>
        <w:widowControl w:val="0"/>
        <w:spacing w:before="0" w:after="0" w:line="235" w:lineRule="auto"/>
        <w:ind w:firstLine="0"/>
        <w:jc w:val="center"/>
      </w:pPr>
      <w:r w:rsidRPr="00572733">
        <w:t xml:space="preserve">Раздел </w:t>
      </w:r>
      <w:r w:rsidRPr="00572733">
        <w:rPr>
          <w:lang w:val="en-US"/>
        </w:rPr>
        <w:t>IV</w:t>
      </w:r>
    </w:p>
    <w:p w:rsidR="00841989" w:rsidRDefault="00841989" w:rsidP="00841989">
      <w:pPr>
        <w:jc w:val="center"/>
        <w:rPr>
          <w:b/>
          <w:sz w:val="28"/>
          <w:szCs w:val="28"/>
        </w:rPr>
      </w:pPr>
    </w:p>
    <w:p w:rsidR="00841989" w:rsidRPr="00B82099" w:rsidRDefault="00841989" w:rsidP="00841989">
      <w:pPr>
        <w:jc w:val="center"/>
        <w:rPr>
          <w:b/>
          <w:sz w:val="28"/>
          <w:szCs w:val="28"/>
        </w:rPr>
      </w:pPr>
      <w:r w:rsidRPr="00572733">
        <w:rPr>
          <w:b/>
          <w:sz w:val="28"/>
          <w:szCs w:val="28"/>
        </w:rPr>
        <w:t>Анализ и оценка эффективности лицензирования деятельности</w:t>
      </w:r>
      <w:r>
        <w:rPr>
          <w:b/>
          <w:sz w:val="28"/>
          <w:szCs w:val="28"/>
        </w:rPr>
        <w:t xml:space="preserve"> </w:t>
      </w:r>
      <w:r w:rsidRPr="00B82099">
        <w:rPr>
          <w:b/>
          <w:sz w:val="28"/>
          <w:szCs w:val="28"/>
        </w:rPr>
        <w:t>ПП</w:t>
      </w:r>
    </w:p>
    <w:p w:rsidR="00841989" w:rsidRDefault="00841989" w:rsidP="00841989">
      <w:pPr>
        <w:ind w:firstLine="709"/>
        <w:jc w:val="both"/>
        <w:rPr>
          <w:b/>
          <w:i/>
          <w:sz w:val="28"/>
          <w:szCs w:val="28"/>
        </w:rPr>
      </w:pPr>
    </w:p>
    <w:p w:rsidR="00841989" w:rsidRPr="00572733" w:rsidRDefault="00841989" w:rsidP="00841989">
      <w:pPr>
        <w:ind w:firstLine="709"/>
        <w:jc w:val="both"/>
        <w:rPr>
          <w:b/>
          <w:i/>
          <w:sz w:val="28"/>
          <w:szCs w:val="28"/>
        </w:rPr>
      </w:pPr>
      <w:r w:rsidRPr="00572733">
        <w:rPr>
          <w:b/>
          <w:i/>
          <w:sz w:val="28"/>
          <w:szCs w:val="28"/>
        </w:rPr>
        <w:t>4.1. </w:t>
      </w:r>
      <w:r w:rsidRPr="006E7EBD">
        <w:rPr>
          <w:b/>
          <w:i/>
          <w:sz w:val="28"/>
          <w:szCs w:val="28"/>
        </w:rPr>
        <w:t>Анализ и оценка показателей эффективности лицензирования деятельности ПП</w:t>
      </w:r>
      <w:r>
        <w:rPr>
          <w:b/>
          <w:sz w:val="28"/>
          <w:szCs w:val="28"/>
        </w:rPr>
        <w:t xml:space="preserve"> </w:t>
      </w:r>
      <w:r w:rsidRPr="004A07C0">
        <w:rPr>
          <w:sz w:val="28"/>
          <w:szCs w:val="28"/>
        </w:rPr>
        <w:t>(представл</w:t>
      </w:r>
      <w:r>
        <w:rPr>
          <w:sz w:val="28"/>
          <w:szCs w:val="28"/>
        </w:rPr>
        <w:t>ены</w:t>
      </w:r>
      <w:r w:rsidRPr="004A07C0">
        <w:rPr>
          <w:sz w:val="28"/>
          <w:szCs w:val="28"/>
        </w:rPr>
        <w:t xml:space="preserve"> в таблице № </w:t>
      </w:r>
      <w:r>
        <w:rPr>
          <w:sz w:val="28"/>
          <w:szCs w:val="28"/>
        </w:rPr>
        <w:t>7</w:t>
      </w:r>
      <w:r w:rsidRPr="004A07C0">
        <w:rPr>
          <w:sz w:val="28"/>
          <w:szCs w:val="28"/>
        </w:rPr>
        <w:t>)</w:t>
      </w:r>
      <w:r>
        <w:rPr>
          <w:b/>
          <w:i/>
          <w:sz w:val="28"/>
          <w:szCs w:val="28"/>
        </w:rPr>
        <w:t xml:space="preserve"> </w:t>
      </w:r>
    </w:p>
    <w:p w:rsidR="00841989" w:rsidRPr="00572733" w:rsidRDefault="00841989" w:rsidP="00841989">
      <w:pPr>
        <w:pStyle w:val="a1"/>
        <w:widowControl w:val="0"/>
        <w:spacing w:line="264" w:lineRule="auto"/>
      </w:pPr>
    </w:p>
    <w:p w:rsidR="00841989" w:rsidRDefault="00841989" w:rsidP="00841989">
      <w:pPr>
        <w:pStyle w:val="a1"/>
        <w:widowControl w:val="0"/>
        <w:spacing w:line="235" w:lineRule="auto"/>
        <w:jc w:val="right"/>
        <w:rPr>
          <w:color w:val="000000" w:themeColor="text1"/>
        </w:rPr>
      </w:pPr>
      <w:r w:rsidRPr="00201F30">
        <w:rPr>
          <w:color w:val="000000" w:themeColor="text1"/>
        </w:rPr>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892"/>
        <w:gridCol w:w="1165"/>
        <w:gridCol w:w="1331"/>
      </w:tblGrid>
      <w:tr w:rsidR="00841989" w:rsidRPr="00C21769" w:rsidTr="00E05A08">
        <w:trPr>
          <w:tblHeader/>
        </w:trPr>
        <w:tc>
          <w:tcPr>
            <w:tcW w:w="817" w:type="dxa"/>
            <w:vAlign w:val="center"/>
          </w:tcPr>
          <w:p w:rsidR="00841989" w:rsidRPr="00C21769" w:rsidRDefault="00841989" w:rsidP="00E05A08">
            <w:pPr>
              <w:pStyle w:val="a6"/>
              <w:widowControl w:val="0"/>
              <w:spacing w:line="235" w:lineRule="auto"/>
              <w:ind w:left="0" w:firstLine="0"/>
              <w:jc w:val="center"/>
              <w:rPr>
                <w:color w:val="000000" w:themeColor="text1"/>
                <w:sz w:val="24"/>
                <w:szCs w:val="24"/>
              </w:rPr>
            </w:pPr>
            <w:r w:rsidRPr="00C21769">
              <w:rPr>
                <w:color w:val="000000" w:themeColor="text1"/>
                <w:sz w:val="24"/>
                <w:szCs w:val="24"/>
              </w:rPr>
              <w:lastRenderedPageBreak/>
              <w:t>№</w:t>
            </w:r>
          </w:p>
          <w:p w:rsidR="00841989" w:rsidRPr="00C21769" w:rsidRDefault="00841989" w:rsidP="00E05A08">
            <w:pPr>
              <w:pStyle w:val="a6"/>
              <w:widowControl w:val="0"/>
              <w:spacing w:line="235" w:lineRule="auto"/>
              <w:ind w:left="0" w:firstLine="0"/>
              <w:jc w:val="center"/>
              <w:rPr>
                <w:color w:val="000000" w:themeColor="text1"/>
                <w:sz w:val="24"/>
                <w:szCs w:val="24"/>
              </w:rPr>
            </w:pPr>
            <w:proofErr w:type="spellStart"/>
            <w:r w:rsidRPr="00C21769">
              <w:rPr>
                <w:color w:val="000000" w:themeColor="text1"/>
                <w:sz w:val="24"/>
                <w:szCs w:val="24"/>
              </w:rPr>
              <w:t>пп</w:t>
            </w:r>
            <w:proofErr w:type="spellEnd"/>
          </w:p>
        </w:tc>
        <w:tc>
          <w:tcPr>
            <w:tcW w:w="7088" w:type="dxa"/>
            <w:vAlign w:val="center"/>
          </w:tcPr>
          <w:p w:rsidR="00841989" w:rsidRPr="00C21769" w:rsidRDefault="00841989" w:rsidP="00E05A08">
            <w:pPr>
              <w:pStyle w:val="a6"/>
              <w:widowControl w:val="0"/>
              <w:spacing w:line="235" w:lineRule="auto"/>
              <w:ind w:left="0" w:firstLine="0"/>
              <w:jc w:val="center"/>
              <w:rPr>
                <w:color w:val="000000" w:themeColor="text1"/>
                <w:sz w:val="24"/>
                <w:szCs w:val="24"/>
              </w:rPr>
            </w:pPr>
            <w:r w:rsidRPr="00C21769">
              <w:rPr>
                <w:color w:val="000000" w:themeColor="text1"/>
                <w:sz w:val="24"/>
                <w:szCs w:val="24"/>
              </w:rPr>
              <w:t>Наименование показателя</w:t>
            </w:r>
          </w:p>
        </w:tc>
        <w:tc>
          <w:tcPr>
            <w:tcW w:w="1185"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Ед. изм.</w:t>
            </w:r>
          </w:p>
        </w:tc>
        <w:tc>
          <w:tcPr>
            <w:tcW w:w="1331"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Значение показателя</w:t>
            </w:r>
          </w:p>
        </w:tc>
      </w:tr>
      <w:tr w:rsidR="00841989" w:rsidRPr="00C21769" w:rsidTr="00E05A08">
        <w:trPr>
          <w:trHeight w:val="2296"/>
        </w:trPr>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в электронной форме (в процентах от общего числа обращений и (или) заявлений соответственно)</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841989" w:rsidRPr="00C21769" w:rsidRDefault="00841989" w:rsidP="00E05A08">
            <w:pPr>
              <w:pStyle w:val="a1"/>
              <w:widowControl w:val="0"/>
              <w:spacing w:line="235" w:lineRule="auto"/>
              <w:ind w:firstLine="0"/>
              <w:jc w:val="center"/>
              <w:rPr>
                <w:color w:val="000000" w:themeColor="text1"/>
                <w:sz w:val="24"/>
              </w:rPr>
            </w:pPr>
            <w:r>
              <w:rPr>
                <w:color w:val="000000" w:themeColor="text1"/>
                <w:sz w:val="24"/>
              </w:rPr>
              <w:t>0</w:t>
            </w:r>
          </w:p>
        </w:tc>
      </w:tr>
      <w:tr w:rsidR="00841989" w:rsidRPr="00C21769" w:rsidTr="00E05A08">
        <w:trPr>
          <w:trHeight w:val="2272"/>
        </w:trPr>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Доля обращений и (или) заявлений о предоставлении, переоформлении, продлении срока действия лицензии (в случае, если продление срока действия лицензии предусмотрено законодательством Российской Федерации), прекращении действия лицензии, о выдаче дубликата, копии лицензии, полученных лицензирующим органом на бумажном носителе (в процентах от общего числа обращений и (или) заявлений соответственно)</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841989" w:rsidRPr="00C21769" w:rsidRDefault="00841989" w:rsidP="00E05A08">
            <w:pPr>
              <w:pStyle w:val="a1"/>
              <w:widowControl w:val="0"/>
              <w:spacing w:line="235" w:lineRule="auto"/>
              <w:ind w:firstLine="0"/>
              <w:jc w:val="center"/>
              <w:rPr>
                <w:color w:val="000000" w:themeColor="text1"/>
                <w:sz w:val="24"/>
              </w:rPr>
            </w:pPr>
            <w:r>
              <w:rPr>
                <w:color w:val="000000" w:themeColor="text1"/>
                <w:sz w:val="24"/>
              </w:rPr>
              <w:t>100</w:t>
            </w:r>
          </w:p>
        </w:tc>
      </w:tr>
      <w:tr w:rsidR="00841989" w:rsidRPr="00C2176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550147" w:rsidRDefault="00841989" w:rsidP="00E05A08">
            <w:pPr>
              <w:pStyle w:val="a1"/>
              <w:widowControl w:val="0"/>
              <w:spacing w:line="235" w:lineRule="auto"/>
              <w:ind w:firstLine="0"/>
              <w:rPr>
                <w:color w:val="000000" w:themeColor="text1"/>
                <w:sz w:val="24"/>
              </w:rPr>
            </w:pPr>
            <w:r w:rsidRPr="00550147">
              <w:rPr>
                <w:color w:val="000000" w:themeColor="text1"/>
                <w:sz w:val="24"/>
              </w:rPr>
              <w:t>Доля решений об отказе в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 отмененных судом (в процентах от общего количества принятых решений о предоставлении, переоформлении,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841989" w:rsidRPr="00C21769" w:rsidRDefault="00841989" w:rsidP="00E05A08">
            <w:pPr>
              <w:pStyle w:val="a1"/>
              <w:widowControl w:val="0"/>
              <w:spacing w:line="235" w:lineRule="auto"/>
              <w:ind w:firstLine="0"/>
              <w:jc w:val="center"/>
              <w:rPr>
                <w:color w:val="000000" w:themeColor="text1"/>
                <w:sz w:val="24"/>
              </w:rPr>
            </w:pPr>
            <w:r>
              <w:rPr>
                <w:color w:val="000000" w:themeColor="text1"/>
                <w:sz w:val="24"/>
              </w:rPr>
              <w:t>0</w:t>
            </w:r>
          </w:p>
        </w:tc>
      </w:tr>
      <w:tr w:rsidR="00841989" w:rsidRPr="00C21769" w:rsidTr="00E05A08">
        <w:trPr>
          <w:trHeight w:val="461"/>
        </w:trPr>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Средний срок рассмотрения заявления о предоставлении лицензии</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Раб.</w:t>
            </w:r>
            <w:r>
              <w:rPr>
                <w:color w:val="000000" w:themeColor="text1"/>
                <w:sz w:val="24"/>
              </w:rPr>
              <w:t xml:space="preserve"> </w:t>
            </w:r>
            <w:proofErr w:type="spellStart"/>
            <w:r>
              <w:rPr>
                <w:color w:val="000000" w:themeColor="text1"/>
                <w:sz w:val="24"/>
              </w:rPr>
              <w:t>д</w:t>
            </w:r>
            <w:r w:rsidRPr="00C21769">
              <w:rPr>
                <w:color w:val="000000" w:themeColor="text1"/>
                <w:sz w:val="24"/>
              </w:rPr>
              <w:t>н</w:t>
            </w:r>
            <w:proofErr w:type="spellEnd"/>
            <w:r w:rsidRPr="00C21769">
              <w:rPr>
                <w:color w:val="000000" w:themeColor="text1"/>
                <w:sz w:val="24"/>
              </w:rPr>
              <w:t>.</w:t>
            </w:r>
          </w:p>
        </w:tc>
        <w:tc>
          <w:tcPr>
            <w:tcW w:w="1331" w:type="dxa"/>
          </w:tcPr>
          <w:p w:rsidR="00841989" w:rsidRPr="00C21769" w:rsidRDefault="00754564" w:rsidP="00E05A08">
            <w:pPr>
              <w:pStyle w:val="a1"/>
              <w:widowControl w:val="0"/>
              <w:spacing w:line="235" w:lineRule="auto"/>
              <w:ind w:firstLine="0"/>
              <w:jc w:val="center"/>
              <w:rPr>
                <w:color w:val="000000" w:themeColor="text1"/>
                <w:sz w:val="24"/>
              </w:rPr>
            </w:pPr>
            <w:r w:rsidRPr="00EA6F49">
              <w:rPr>
                <w:color w:val="000000" w:themeColor="text1"/>
                <w:sz w:val="24"/>
              </w:rPr>
              <w:t>2</w:t>
            </w:r>
            <w:r w:rsidR="00EA6F49" w:rsidRPr="00EA6F49">
              <w:rPr>
                <w:color w:val="000000" w:themeColor="text1"/>
                <w:sz w:val="24"/>
              </w:rPr>
              <w:t>0</w:t>
            </w:r>
          </w:p>
        </w:tc>
      </w:tr>
      <w:tr w:rsidR="00841989" w:rsidRPr="00C2176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Доля заявлений о предоставлении лицензии, рассмотренных в установленные законодательством Российской Федерации сроки (в процентах от общего числа заявлений соответственно)</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841989" w:rsidRPr="00C21769" w:rsidRDefault="00841989" w:rsidP="00E05A08">
            <w:pPr>
              <w:pStyle w:val="a1"/>
              <w:widowControl w:val="0"/>
              <w:spacing w:line="235" w:lineRule="auto"/>
              <w:ind w:firstLine="0"/>
              <w:jc w:val="center"/>
              <w:rPr>
                <w:color w:val="000000" w:themeColor="text1"/>
                <w:sz w:val="24"/>
              </w:rPr>
            </w:pPr>
            <w:r>
              <w:rPr>
                <w:color w:val="000000" w:themeColor="text1"/>
                <w:sz w:val="24"/>
              </w:rPr>
              <w:t>100</w:t>
            </w:r>
          </w:p>
        </w:tc>
      </w:tr>
      <w:tr w:rsidR="00841989" w:rsidRPr="00C2176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Средний срок рассмотрения заявления о переоформлении и продлении срока действия лицензии (в случаях, если продление срока действия лицензии предусмотрено законодательством Российской Федерации)</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Раб.</w:t>
            </w:r>
            <w:r>
              <w:rPr>
                <w:color w:val="000000" w:themeColor="text1"/>
                <w:sz w:val="24"/>
              </w:rPr>
              <w:t xml:space="preserve"> </w:t>
            </w:r>
            <w:proofErr w:type="spellStart"/>
            <w:r w:rsidRPr="00C21769">
              <w:rPr>
                <w:color w:val="000000" w:themeColor="text1"/>
                <w:sz w:val="24"/>
              </w:rPr>
              <w:t>дн</w:t>
            </w:r>
            <w:proofErr w:type="spellEnd"/>
          </w:p>
        </w:tc>
        <w:tc>
          <w:tcPr>
            <w:tcW w:w="1331" w:type="dxa"/>
          </w:tcPr>
          <w:p w:rsidR="00841989" w:rsidRPr="00C21769" w:rsidRDefault="00754564" w:rsidP="00E05A08">
            <w:pPr>
              <w:pStyle w:val="a1"/>
              <w:widowControl w:val="0"/>
              <w:spacing w:line="235" w:lineRule="auto"/>
              <w:ind w:firstLine="0"/>
              <w:jc w:val="center"/>
              <w:rPr>
                <w:color w:val="000000" w:themeColor="text1"/>
                <w:sz w:val="24"/>
              </w:rPr>
            </w:pPr>
            <w:r w:rsidRPr="00EA6F49">
              <w:rPr>
                <w:color w:val="000000" w:themeColor="text1"/>
                <w:sz w:val="24"/>
              </w:rPr>
              <w:t>1</w:t>
            </w:r>
            <w:r w:rsidR="00EA6F49" w:rsidRPr="00EA6F49">
              <w:rPr>
                <w:color w:val="000000" w:themeColor="text1"/>
                <w:sz w:val="24"/>
              </w:rPr>
              <w:t>1</w:t>
            </w:r>
          </w:p>
        </w:tc>
      </w:tr>
      <w:tr w:rsidR="00841989" w:rsidRPr="00C2176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Доля заявлений о переоформлении лицензии или продлении срока действия лицензии (в случаях, если продление срока действия лицензии предусмотрено законодательством Российской Федерации), рассмотренных в установленные законодательством сроки (в процентах от общего числа заявлений)</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841989" w:rsidRPr="00C21769" w:rsidRDefault="00841989" w:rsidP="00E05A08">
            <w:pPr>
              <w:pStyle w:val="a1"/>
              <w:widowControl w:val="0"/>
              <w:spacing w:line="235" w:lineRule="auto"/>
              <w:ind w:firstLine="0"/>
              <w:jc w:val="center"/>
              <w:rPr>
                <w:color w:val="000000" w:themeColor="text1"/>
                <w:sz w:val="24"/>
              </w:rPr>
            </w:pPr>
            <w:r>
              <w:rPr>
                <w:color w:val="000000" w:themeColor="text1"/>
                <w:sz w:val="24"/>
              </w:rPr>
              <w:t>100</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7D1AB4" w:rsidRDefault="00841989" w:rsidP="00E05A08">
            <w:pPr>
              <w:pStyle w:val="a1"/>
              <w:widowControl w:val="0"/>
              <w:spacing w:line="235" w:lineRule="auto"/>
              <w:ind w:firstLine="0"/>
              <w:rPr>
                <w:color w:val="000000" w:themeColor="text1"/>
                <w:sz w:val="24"/>
                <w:highlight w:val="cyan"/>
              </w:rPr>
            </w:pPr>
            <w:r w:rsidRPr="00550147">
              <w:rPr>
                <w:color w:val="000000" w:themeColor="text1"/>
                <w:sz w:val="24"/>
              </w:rPr>
              <w:t>Доля заявлений лицензирующего органа,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заявлений лицензирующего органа, направленных в органы прокуратуры)</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841989" w:rsidRPr="00982029" w:rsidRDefault="0033573F" w:rsidP="00E05A08">
            <w:pPr>
              <w:pStyle w:val="a1"/>
              <w:widowControl w:val="0"/>
              <w:spacing w:line="235" w:lineRule="auto"/>
              <w:ind w:firstLine="0"/>
              <w:jc w:val="center"/>
              <w:rPr>
                <w:sz w:val="24"/>
              </w:rPr>
            </w:pPr>
            <w:r w:rsidRPr="0033573F">
              <w:rPr>
                <w:sz w:val="24"/>
              </w:rPr>
              <w:t>0</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Доля решений суда об удовлетворении заявлений лицензирующего органа об административном приостановлении деятельности лицензиата (в процентах от общего числа обращений лицензирующего органа в суд с заявлениями об административном приостановлении деятельности лицензиатов)</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841989" w:rsidRPr="00982029" w:rsidRDefault="00841989" w:rsidP="00E05A08">
            <w:pPr>
              <w:pStyle w:val="a1"/>
              <w:widowControl w:val="0"/>
              <w:spacing w:line="235" w:lineRule="auto"/>
              <w:ind w:firstLine="0"/>
              <w:jc w:val="center"/>
              <w:rPr>
                <w:sz w:val="24"/>
              </w:rPr>
            </w:pPr>
            <w:r>
              <w:rPr>
                <w:sz w:val="24"/>
              </w:rPr>
              <w:t>0</w:t>
            </w:r>
          </w:p>
        </w:tc>
      </w:tr>
      <w:tr w:rsidR="00841989" w:rsidRPr="00C2176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 xml:space="preserve">Доля решений суда об удовлетворении заявлений </w:t>
            </w:r>
            <w:r w:rsidRPr="00C21769">
              <w:rPr>
                <w:color w:val="000000" w:themeColor="text1"/>
                <w:sz w:val="24"/>
              </w:rPr>
              <w:lastRenderedPageBreak/>
              <w:t>лицензирующего органа об аннулировании лицензии (в процентах от общего числа обращений лицензирующего органа в суд с заявлениями об аннулировании лицензий)</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lastRenderedPageBreak/>
              <w:t>%</w:t>
            </w:r>
          </w:p>
        </w:tc>
        <w:tc>
          <w:tcPr>
            <w:tcW w:w="1331" w:type="dxa"/>
          </w:tcPr>
          <w:p w:rsidR="00841989" w:rsidRPr="00C21769" w:rsidRDefault="00841989" w:rsidP="00E05A08">
            <w:pPr>
              <w:pStyle w:val="a1"/>
              <w:widowControl w:val="0"/>
              <w:spacing w:line="235" w:lineRule="auto"/>
              <w:ind w:firstLine="0"/>
              <w:jc w:val="center"/>
              <w:rPr>
                <w:color w:val="000000" w:themeColor="text1"/>
                <w:sz w:val="24"/>
              </w:rPr>
            </w:pPr>
            <w:r>
              <w:rPr>
                <w:color w:val="000000" w:themeColor="text1"/>
                <w:sz w:val="24"/>
              </w:rPr>
              <w:t>0</w:t>
            </w:r>
          </w:p>
        </w:tc>
      </w:tr>
      <w:tr w:rsidR="00841989" w:rsidRPr="00C2176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Доля проверок, проведенных лицензирующим органом, результаты которых признаны недействительными (в процентах от общего числа проведенных проверок)</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0</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Доля проверок, проведенных лицензирующим органом с нарушением требований законодательства Российской Федерации о порядке их проведения, по результатам выявления которых к должностным лицам применены меры дисциплинарного и административного наказания (в процентах от общего числа проведенных проверок)</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w:t>
            </w:r>
          </w:p>
        </w:tc>
        <w:tc>
          <w:tcPr>
            <w:tcW w:w="1331" w:type="dxa"/>
          </w:tcPr>
          <w:p w:rsidR="00841989" w:rsidRPr="00982029" w:rsidRDefault="00841989" w:rsidP="00E05A08">
            <w:pPr>
              <w:pStyle w:val="a1"/>
              <w:widowControl w:val="0"/>
              <w:spacing w:line="235" w:lineRule="auto"/>
              <w:ind w:firstLine="0"/>
              <w:jc w:val="center"/>
              <w:rPr>
                <w:sz w:val="24"/>
              </w:rPr>
            </w:pPr>
            <w:r w:rsidRPr="00982029">
              <w:rPr>
                <w:sz w:val="24"/>
              </w:rPr>
              <w:t>0</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550147" w:rsidRDefault="00841989" w:rsidP="00E05A08">
            <w:pPr>
              <w:pStyle w:val="a1"/>
              <w:widowControl w:val="0"/>
              <w:spacing w:line="235" w:lineRule="auto"/>
              <w:ind w:firstLine="0"/>
              <w:rPr>
                <w:color w:val="000000" w:themeColor="text1"/>
                <w:sz w:val="24"/>
              </w:rPr>
            </w:pPr>
            <w:r w:rsidRPr="00550147">
              <w:rPr>
                <w:color w:val="000000" w:themeColor="text1"/>
                <w:sz w:val="24"/>
              </w:rPr>
              <w:t>Доля лицензиатов, в отношении которых лицензирующим органом были проведены проверки (в процентах от общего количества лицензиатов)</w:t>
            </w:r>
          </w:p>
        </w:tc>
        <w:tc>
          <w:tcPr>
            <w:tcW w:w="1185" w:type="dxa"/>
          </w:tcPr>
          <w:p w:rsidR="00841989" w:rsidRPr="00550147" w:rsidRDefault="00841989" w:rsidP="00E05A08">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841989" w:rsidRPr="00982029" w:rsidRDefault="00841989" w:rsidP="00E05A08">
            <w:pPr>
              <w:pStyle w:val="a1"/>
              <w:widowControl w:val="0"/>
              <w:spacing w:line="235" w:lineRule="auto"/>
              <w:ind w:firstLine="0"/>
              <w:jc w:val="center"/>
              <w:rPr>
                <w:sz w:val="24"/>
              </w:rPr>
            </w:pPr>
            <w:r>
              <w:rPr>
                <w:sz w:val="24"/>
              </w:rPr>
              <w:t>2</w:t>
            </w:r>
            <w:r w:rsidR="00E10D79">
              <w:rPr>
                <w:sz w:val="24"/>
              </w:rPr>
              <w:t>4</w:t>
            </w:r>
          </w:p>
        </w:tc>
      </w:tr>
      <w:tr w:rsidR="00841989" w:rsidRPr="007D1AB4"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550147" w:rsidRDefault="00841989" w:rsidP="00E05A08">
            <w:pPr>
              <w:pStyle w:val="a1"/>
              <w:widowControl w:val="0"/>
              <w:spacing w:line="235" w:lineRule="auto"/>
              <w:ind w:firstLine="0"/>
              <w:rPr>
                <w:color w:val="000000" w:themeColor="text1"/>
                <w:sz w:val="24"/>
              </w:rPr>
            </w:pPr>
            <w:r w:rsidRPr="00550147">
              <w:rPr>
                <w:color w:val="000000" w:themeColor="text1"/>
                <w:sz w:val="24"/>
              </w:rPr>
              <w:t>Среднее количество проверок, проведенных в отношении одного лицензиата за отчетный период</w:t>
            </w:r>
          </w:p>
        </w:tc>
        <w:tc>
          <w:tcPr>
            <w:tcW w:w="1185" w:type="dxa"/>
          </w:tcPr>
          <w:p w:rsidR="00841989" w:rsidRPr="00550147" w:rsidRDefault="00841989" w:rsidP="00E05A08">
            <w:pPr>
              <w:pStyle w:val="a1"/>
              <w:widowControl w:val="0"/>
              <w:spacing w:line="235" w:lineRule="auto"/>
              <w:ind w:firstLine="0"/>
              <w:jc w:val="center"/>
              <w:rPr>
                <w:color w:val="000000" w:themeColor="text1"/>
                <w:sz w:val="24"/>
              </w:rPr>
            </w:pPr>
            <w:r w:rsidRPr="00550147">
              <w:rPr>
                <w:color w:val="000000" w:themeColor="text1"/>
                <w:sz w:val="24"/>
              </w:rPr>
              <w:t>Ед.</w:t>
            </w:r>
          </w:p>
        </w:tc>
        <w:tc>
          <w:tcPr>
            <w:tcW w:w="1331" w:type="dxa"/>
          </w:tcPr>
          <w:p w:rsidR="00841989" w:rsidRPr="007D1AB4" w:rsidRDefault="00841989" w:rsidP="00E05A08">
            <w:pPr>
              <w:pStyle w:val="a1"/>
              <w:widowControl w:val="0"/>
              <w:spacing w:line="235" w:lineRule="auto"/>
              <w:ind w:firstLine="0"/>
              <w:jc w:val="center"/>
              <w:rPr>
                <w:sz w:val="24"/>
                <w:highlight w:val="cyan"/>
              </w:rPr>
            </w:pPr>
            <w:r w:rsidRPr="00B04CCD">
              <w:rPr>
                <w:sz w:val="24"/>
              </w:rPr>
              <w:t>1,</w:t>
            </w:r>
            <w:r w:rsidR="00E10D79">
              <w:rPr>
                <w:sz w:val="24"/>
              </w:rPr>
              <w:t>9</w:t>
            </w:r>
          </w:p>
        </w:tc>
      </w:tr>
      <w:tr w:rsidR="00841989" w:rsidRPr="00982029" w:rsidTr="00E05A08">
        <w:tc>
          <w:tcPr>
            <w:tcW w:w="817" w:type="dxa"/>
          </w:tcPr>
          <w:p w:rsidR="00841989" w:rsidRPr="00E40D33"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550147" w:rsidRDefault="00841989" w:rsidP="00E05A08">
            <w:pPr>
              <w:pStyle w:val="a1"/>
              <w:widowControl w:val="0"/>
              <w:spacing w:line="235" w:lineRule="auto"/>
              <w:ind w:firstLine="0"/>
              <w:rPr>
                <w:color w:val="000000" w:themeColor="text1"/>
                <w:sz w:val="24"/>
              </w:rPr>
            </w:pPr>
            <w:r w:rsidRPr="00550147">
              <w:rPr>
                <w:color w:val="000000" w:themeColor="text1"/>
                <w:sz w:val="24"/>
              </w:rPr>
              <w:t>Доля проверок, по итогам которых выявлены правонарушения (в процентах от общего числа проведенных плановых и внеплановых проверок)</w:t>
            </w:r>
          </w:p>
        </w:tc>
        <w:tc>
          <w:tcPr>
            <w:tcW w:w="1185" w:type="dxa"/>
          </w:tcPr>
          <w:p w:rsidR="00841989" w:rsidRPr="00550147" w:rsidRDefault="00841989" w:rsidP="00E05A08">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841989" w:rsidRPr="00982029" w:rsidRDefault="00841989" w:rsidP="00E05A08">
            <w:pPr>
              <w:pStyle w:val="a1"/>
              <w:widowControl w:val="0"/>
              <w:spacing w:line="235" w:lineRule="auto"/>
              <w:ind w:firstLine="0"/>
              <w:jc w:val="center"/>
              <w:rPr>
                <w:sz w:val="24"/>
              </w:rPr>
            </w:pPr>
            <w:r>
              <w:rPr>
                <w:sz w:val="24"/>
              </w:rPr>
              <w:t>2</w:t>
            </w:r>
            <w:r w:rsidR="00E10D79">
              <w:rPr>
                <w:sz w:val="24"/>
              </w:rPr>
              <w:t>3</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Количество грубых нарушений лицензионных требований, выявленных по результатам проверок лицензиатов</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Ед.</w:t>
            </w:r>
          </w:p>
        </w:tc>
        <w:tc>
          <w:tcPr>
            <w:tcW w:w="1331" w:type="dxa"/>
          </w:tcPr>
          <w:p w:rsidR="00841989" w:rsidRPr="00982029" w:rsidRDefault="00E10D79" w:rsidP="00E05A08">
            <w:pPr>
              <w:pStyle w:val="a1"/>
              <w:widowControl w:val="0"/>
              <w:spacing w:line="235" w:lineRule="auto"/>
              <w:ind w:firstLine="0"/>
              <w:jc w:val="center"/>
              <w:rPr>
                <w:sz w:val="24"/>
              </w:rPr>
            </w:pPr>
            <w:r>
              <w:rPr>
                <w:sz w:val="24"/>
              </w:rPr>
              <w:t>9</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C21769" w:rsidRDefault="00841989" w:rsidP="00E05A08">
            <w:pPr>
              <w:pStyle w:val="a1"/>
              <w:widowControl w:val="0"/>
              <w:spacing w:line="235" w:lineRule="auto"/>
              <w:ind w:firstLine="0"/>
              <w:rPr>
                <w:color w:val="000000" w:themeColor="text1"/>
                <w:sz w:val="24"/>
              </w:rPr>
            </w:pPr>
            <w:r w:rsidRPr="00C21769">
              <w:rPr>
                <w:color w:val="000000" w:themeColor="text1"/>
                <w:sz w:val="24"/>
              </w:rPr>
              <w:t>Количество грубых нарушений лицензионных требований, повлекших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возникновение чрезвычайных ситуаций техногенного характера, выявленных по результатам проверок (по видам вреда)</w:t>
            </w:r>
          </w:p>
        </w:tc>
        <w:tc>
          <w:tcPr>
            <w:tcW w:w="1185" w:type="dxa"/>
          </w:tcPr>
          <w:p w:rsidR="00841989" w:rsidRPr="00C21769" w:rsidRDefault="00841989" w:rsidP="00E05A08">
            <w:pPr>
              <w:pStyle w:val="a1"/>
              <w:widowControl w:val="0"/>
              <w:spacing w:line="235" w:lineRule="auto"/>
              <w:ind w:firstLine="0"/>
              <w:jc w:val="center"/>
              <w:rPr>
                <w:color w:val="000000" w:themeColor="text1"/>
                <w:sz w:val="24"/>
              </w:rPr>
            </w:pPr>
            <w:r w:rsidRPr="00C21769">
              <w:rPr>
                <w:color w:val="000000" w:themeColor="text1"/>
                <w:sz w:val="24"/>
              </w:rPr>
              <w:t>Ед.</w:t>
            </w:r>
          </w:p>
        </w:tc>
        <w:tc>
          <w:tcPr>
            <w:tcW w:w="1331" w:type="dxa"/>
          </w:tcPr>
          <w:p w:rsidR="00841989" w:rsidRPr="00982029" w:rsidRDefault="00841989" w:rsidP="00E05A08">
            <w:pPr>
              <w:pStyle w:val="a1"/>
              <w:widowControl w:val="0"/>
              <w:spacing w:line="235" w:lineRule="auto"/>
              <w:ind w:firstLine="0"/>
              <w:jc w:val="center"/>
              <w:rPr>
                <w:sz w:val="24"/>
              </w:rPr>
            </w:pPr>
            <w:r w:rsidRPr="00982029">
              <w:rPr>
                <w:sz w:val="24"/>
              </w:rPr>
              <w:t>0</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550147" w:rsidRDefault="00841989" w:rsidP="00E05A08">
            <w:pPr>
              <w:pStyle w:val="a1"/>
              <w:widowControl w:val="0"/>
              <w:spacing w:line="235" w:lineRule="auto"/>
              <w:ind w:firstLine="0"/>
              <w:rPr>
                <w:color w:val="000000" w:themeColor="text1"/>
                <w:sz w:val="24"/>
              </w:rPr>
            </w:pPr>
            <w:r w:rsidRPr="00550147">
              <w:rPr>
                <w:color w:val="000000" w:themeColor="text1"/>
                <w:sz w:val="24"/>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выявлены правонарушения)</w:t>
            </w:r>
          </w:p>
        </w:tc>
        <w:tc>
          <w:tcPr>
            <w:tcW w:w="1185" w:type="dxa"/>
          </w:tcPr>
          <w:p w:rsidR="00841989" w:rsidRPr="00550147" w:rsidRDefault="00841989" w:rsidP="00E05A08">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841989" w:rsidRPr="00982029" w:rsidRDefault="00E10D79" w:rsidP="00E05A08">
            <w:pPr>
              <w:pStyle w:val="a1"/>
              <w:widowControl w:val="0"/>
              <w:spacing w:line="235" w:lineRule="auto"/>
              <w:ind w:firstLine="0"/>
              <w:jc w:val="center"/>
              <w:rPr>
                <w:sz w:val="24"/>
              </w:rPr>
            </w:pPr>
            <w:r>
              <w:rPr>
                <w:sz w:val="24"/>
              </w:rPr>
              <w:t>61</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550147" w:rsidRDefault="00841989" w:rsidP="00E05A08">
            <w:pPr>
              <w:pStyle w:val="a1"/>
              <w:pageBreakBefore/>
              <w:widowControl w:val="0"/>
              <w:spacing w:line="235" w:lineRule="auto"/>
              <w:ind w:firstLine="0"/>
              <w:rPr>
                <w:color w:val="000000" w:themeColor="text1"/>
                <w:sz w:val="24"/>
              </w:rPr>
            </w:pPr>
            <w:r w:rsidRPr="00550147">
              <w:rPr>
                <w:color w:val="000000" w:themeColor="text1"/>
                <w:sz w:val="24"/>
              </w:rPr>
              <w:t>Доля предписаний, выданных в рамках лицензионного контроля, не исполненных после истечения срока, установленного в предписаниях (в процентах от общего числа проверок, по результатам которых выявлены нарушения лицензионных требований)</w:t>
            </w:r>
          </w:p>
        </w:tc>
        <w:tc>
          <w:tcPr>
            <w:tcW w:w="1185" w:type="dxa"/>
          </w:tcPr>
          <w:p w:rsidR="00841989" w:rsidRPr="00550147" w:rsidRDefault="00841989" w:rsidP="00E05A08">
            <w:pPr>
              <w:pStyle w:val="a1"/>
              <w:pageBreakBefore/>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841989" w:rsidRPr="00982029" w:rsidRDefault="00E10D79" w:rsidP="00E05A08">
            <w:pPr>
              <w:pStyle w:val="a1"/>
              <w:pageBreakBefore/>
              <w:widowControl w:val="0"/>
              <w:spacing w:line="235" w:lineRule="auto"/>
              <w:ind w:firstLine="0"/>
              <w:jc w:val="center"/>
              <w:rPr>
                <w:sz w:val="24"/>
              </w:rPr>
            </w:pPr>
            <w:r>
              <w:rPr>
                <w:sz w:val="24"/>
              </w:rPr>
              <w:t>27</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550147" w:rsidRDefault="00841989" w:rsidP="00E05A08">
            <w:pPr>
              <w:pStyle w:val="a1"/>
              <w:widowControl w:val="0"/>
              <w:spacing w:line="235" w:lineRule="auto"/>
              <w:ind w:firstLine="0"/>
              <w:rPr>
                <w:color w:val="000000" w:themeColor="text1"/>
                <w:sz w:val="24"/>
              </w:rPr>
            </w:pPr>
            <w:r w:rsidRPr="00550147">
              <w:rPr>
                <w:color w:val="000000" w:themeColor="text1"/>
                <w:sz w:val="24"/>
              </w:rPr>
              <w:t>Отношение суммы взысканных (уплаченных) административных штрафов к общей сумме наложенных административных штрафов (в процентах)</w:t>
            </w:r>
          </w:p>
        </w:tc>
        <w:tc>
          <w:tcPr>
            <w:tcW w:w="1185" w:type="dxa"/>
          </w:tcPr>
          <w:p w:rsidR="00841989" w:rsidRPr="00550147" w:rsidRDefault="00841989" w:rsidP="00E05A08">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841989" w:rsidRPr="00982029" w:rsidRDefault="00043337" w:rsidP="00E05A08">
            <w:pPr>
              <w:pStyle w:val="a1"/>
              <w:widowControl w:val="0"/>
              <w:spacing w:line="235" w:lineRule="auto"/>
              <w:ind w:firstLine="0"/>
              <w:jc w:val="center"/>
              <w:rPr>
                <w:sz w:val="24"/>
              </w:rPr>
            </w:pPr>
            <w:r>
              <w:rPr>
                <w:sz w:val="24"/>
              </w:rPr>
              <w:t>92</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550147" w:rsidRDefault="00841989" w:rsidP="00E05A08">
            <w:pPr>
              <w:pStyle w:val="a1"/>
              <w:widowControl w:val="0"/>
              <w:spacing w:line="235" w:lineRule="auto"/>
              <w:ind w:firstLine="0"/>
              <w:rPr>
                <w:color w:val="000000" w:themeColor="text1"/>
                <w:sz w:val="24"/>
              </w:rPr>
            </w:pPr>
            <w:r w:rsidRPr="00550147">
              <w:rPr>
                <w:color w:val="000000" w:themeColor="text1"/>
                <w:sz w:val="24"/>
              </w:rPr>
              <w:t>Средний размер наложенного административного штрафа</w:t>
            </w:r>
          </w:p>
        </w:tc>
        <w:tc>
          <w:tcPr>
            <w:tcW w:w="1185" w:type="dxa"/>
          </w:tcPr>
          <w:p w:rsidR="00841989" w:rsidRPr="00550147" w:rsidRDefault="00841989" w:rsidP="00E05A08">
            <w:pPr>
              <w:pStyle w:val="a1"/>
              <w:widowControl w:val="0"/>
              <w:spacing w:line="235" w:lineRule="auto"/>
              <w:ind w:firstLine="0"/>
              <w:jc w:val="center"/>
              <w:rPr>
                <w:color w:val="000000" w:themeColor="text1"/>
                <w:sz w:val="24"/>
              </w:rPr>
            </w:pPr>
            <w:r>
              <w:rPr>
                <w:color w:val="000000" w:themeColor="text1"/>
                <w:sz w:val="24"/>
              </w:rPr>
              <w:t>Тыс. руб.</w:t>
            </w:r>
          </w:p>
        </w:tc>
        <w:tc>
          <w:tcPr>
            <w:tcW w:w="1331" w:type="dxa"/>
          </w:tcPr>
          <w:p w:rsidR="00841989" w:rsidRPr="00982029" w:rsidRDefault="00043337" w:rsidP="00E05A08">
            <w:pPr>
              <w:pStyle w:val="a1"/>
              <w:widowControl w:val="0"/>
              <w:spacing w:line="235" w:lineRule="auto"/>
              <w:ind w:firstLine="0"/>
              <w:jc w:val="center"/>
              <w:rPr>
                <w:sz w:val="24"/>
              </w:rPr>
            </w:pPr>
            <w:r>
              <w:rPr>
                <w:sz w:val="24"/>
              </w:rPr>
              <w:t>19</w:t>
            </w:r>
          </w:p>
        </w:tc>
      </w:tr>
      <w:tr w:rsidR="00841989" w:rsidRPr="00982029" w:rsidTr="00E05A08">
        <w:tc>
          <w:tcPr>
            <w:tcW w:w="817" w:type="dxa"/>
          </w:tcPr>
          <w:p w:rsidR="00841989" w:rsidRPr="00C21769" w:rsidRDefault="00841989" w:rsidP="00E05A08">
            <w:pPr>
              <w:pStyle w:val="a1"/>
              <w:widowControl w:val="0"/>
              <w:spacing w:line="221" w:lineRule="auto"/>
              <w:ind w:firstLine="0"/>
              <w:rPr>
                <w:color w:val="000000" w:themeColor="text1"/>
                <w:sz w:val="24"/>
              </w:rPr>
            </w:pPr>
            <w:r>
              <w:rPr>
                <w:color w:val="000000" w:themeColor="text1"/>
                <w:sz w:val="24"/>
              </w:rPr>
              <w:t>21а</w:t>
            </w:r>
          </w:p>
        </w:tc>
        <w:tc>
          <w:tcPr>
            <w:tcW w:w="7088" w:type="dxa"/>
          </w:tcPr>
          <w:p w:rsidR="00841989" w:rsidRPr="00550147" w:rsidRDefault="00841989" w:rsidP="00E05A08">
            <w:pPr>
              <w:pStyle w:val="a1"/>
              <w:widowControl w:val="0"/>
              <w:spacing w:line="235" w:lineRule="auto"/>
              <w:ind w:firstLine="0"/>
              <w:rPr>
                <w:color w:val="000000" w:themeColor="text1"/>
                <w:sz w:val="24"/>
              </w:rPr>
            </w:pPr>
            <w:r w:rsidRPr="00550147">
              <w:rPr>
                <w:color w:val="000000" w:themeColor="text1"/>
                <w:sz w:val="24"/>
              </w:rPr>
              <w:t>В том числе на должностных лиц и юридических лиц</w:t>
            </w:r>
          </w:p>
        </w:tc>
        <w:tc>
          <w:tcPr>
            <w:tcW w:w="1185" w:type="dxa"/>
          </w:tcPr>
          <w:p w:rsidR="00841989" w:rsidRPr="00550147" w:rsidRDefault="00841989" w:rsidP="00E05A08">
            <w:pPr>
              <w:pStyle w:val="a1"/>
              <w:widowControl w:val="0"/>
              <w:spacing w:line="235" w:lineRule="auto"/>
              <w:ind w:firstLine="0"/>
              <w:jc w:val="center"/>
              <w:rPr>
                <w:color w:val="000000" w:themeColor="text1"/>
                <w:sz w:val="24"/>
              </w:rPr>
            </w:pPr>
            <w:r>
              <w:rPr>
                <w:color w:val="000000" w:themeColor="text1"/>
                <w:sz w:val="24"/>
              </w:rPr>
              <w:t>Тыс. руб.</w:t>
            </w:r>
          </w:p>
        </w:tc>
        <w:tc>
          <w:tcPr>
            <w:tcW w:w="1331" w:type="dxa"/>
          </w:tcPr>
          <w:p w:rsidR="00841989" w:rsidRPr="00982029" w:rsidRDefault="00043337" w:rsidP="00E05A08">
            <w:pPr>
              <w:pStyle w:val="a1"/>
              <w:widowControl w:val="0"/>
              <w:spacing w:line="235" w:lineRule="auto"/>
              <w:ind w:firstLine="0"/>
              <w:jc w:val="center"/>
              <w:rPr>
                <w:sz w:val="24"/>
              </w:rPr>
            </w:pPr>
            <w:r>
              <w:rPr>
                <w:sz w:val="24"/>
              </w:rPr>
              <w:t>31</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550147" w:rsidRDefault="00841989" w:rsidP="00E05A08">
            <w:pPr>
              <w:pStyle w:val="a1"/>
              <w:widowControl w:val="0"/>
              <w:spacing w:line="235" w:lineRule="auto"/>
              <w:ind w:firstLine="0"/>
              <w:rPr>
                <w:color w:val="000000" w:themeColor="text1"/>
                <w:sz w:val="24"/>
              </w:rPr>
            </w:pPr>
            <w:r w:rsidRPr="00550147">
              <w:rPr>
                <w:color w:val="000000" w:themeColor="text1"/>
                <w:sz w:val="24"/>
              </w:rPr>
              <w:t>Доля проведенных внеплановых проверок (в процентах от общего количества проведенных проверок</w:t>
            </w:r>
          </w:p>
        </w:tc>
        <w:tc>
          <w:tcPr>
            <w:tcW w:w="1185" w:type="dxa"/>
          </w:tcPr>
          <w:p w:rsidR="00841989" w:rsidRPr="00550147" w:rsidRDefault="00841989" w:rsidP="00E05A08">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841989" w:rsidRPr="00982029" w:rsidRDefault="00043337" w:rsidP="00E05A08">
            <w:pPr>
              <w:pStyle w:val="a1"/>
              <w:widowControl w:val="0"/>
              <w:spacing w:line="235" w:lineRule="auto"/>
              <w:ind w:firstLine="0"/>
              <w:jc w:val="center"/>
              <w:rPr>
                <w:sz w:val="24"/>
              </w:rPr>
            </w:pPr>
            <w:r>
              <w:rPr>
                <w:sz w:val="24"/>
              </w:rPr>
              <w:t>57</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550147" w:rsidRDefault="00841989" w:rsidP="00E05A08">
            <w:pPr>
              <w:pStyle w:val="a1"/>
              <w:widowControl w:val="0"/>
              <w:spacing w:line="235" w:lineRule="auto"/>
              <w:ind w:firstLine="0"/>
              <w:rPr>
                <w:color w:val="000000" w:themeColor="text1"/>
                <w:sz w:val="24"/>
              </w:rPr>
            </w:pPr>
            <w:r w:rsidRPr="00550147">
              <w:rPr>
                <w:color w:val="000000" w:themeColor="text1"/>
                <w:sz w:val="24"/>
              </w:rPr>
              <w:t xml:space="preserve">Доля нарушений лицензионных требований, выявленных по результатам проведения внеплановых проверок (в процентах от общего числа правонарушений, выявленных по результатам </w:t>
            </w:r>
            <w:r w:rsidRPr="00550147">
              <w:rPr>
                <w:color w:val="000000" w:themeColor="text1"/>
                <w:sz w:val="24"/>
              </w:rPr>
              <w:lastRenderedPageBreak/>
              <w:t>проверок)</w:t>
            </w:r>
          </w:p>
        </w:tc>
        <w:tc>
          <w:tcPr>
            <w:tcW w:w="1185" w:type="dxa"/>
          </w:tcPr>
          <w:p w:rsidR="00841989" w:rsidRPr="00550147" w:rsidRDefault="00841989" w:rsidP="00E05A08">
            <w:pPr>
              <w:pStyle w:val="a1"/>
              <w:widowControl w:val="0"/>
              <w:spacing w:line="235" w:lineRule="auto"/>
              <w:ind w:firstLine="0"/>
              <w:jc w:val="center"/>
              <w:rPr>
                <w:color w:val="000000" w:themeColor="text1"/>
                <w:sz w:val="24"/>
              </w:rPr>
            </w:pPr>
            <w:r w:rsidRPr="00550147">
              <w:rPr>
                <w:color w:val="000000" w:themeColor="text1"/>
                <w:sz w:val="24"/>
              </w:rPr>
              <w:lastRenderedPageBreak/>
              <w:t>%</w:t>
            </w:r>
          </w:p>
        </w:tc>
        <w:tc>
          <w:tcPr>
            <w:tcW w:w="1331" w:type="dxa"/>
          </w:tcPr>
          <w:p w:rsidR="00841989" w:rsidRPr="00982029" w:rsidRDefault="00043337" w:rsidP="00E05A08">
            <w:pPr>
              <w:pStyle w:val="a1"/>
              <w:widowControl w:val="0"/>
              <w:spacing w:line="235" w:lineRule="auto"/>
              <w:ind w:firstLine="0"/>
              <w:jc w:val="center"/>
              <w:rPr>
                <w:sz w:val="24"/>
              </w:rPr>
            </w:pPr>
            <w:r>
              <w:rPr>
                <w:sz w:val="24"/>
              </w:rPr>
              <w:t>66</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550147" w:rsidRDefault="00841989" w:rsidP="00E05A08">
            <w:pPr>
              <w:pStyle w:val="a1"/>
              <w:widowControl w:val="0"/>
              <w:spacing w:line="235" w:lineRule="auto"/>
              <w:ind w:firstLine="0"/>
              <w:rPr>
                <w:color w:val="000000" w:themeColor="text1"/>
                <w:sz w:val="24"/>
              </w:rPr>
            </w:pPr>
            <w:r w:rsidRPr="00550147">
              <w:rPr>
                <w:color w:val="000000" w:themeColor="text1"/>
                <w:sz w:val="24"/>
              </w:rPr>
              <w:t>Доля лицензиатов, в деятельности которых выявлены нарушения по результатам проведения проверок (в процентах от общей численности проверенных лиц)</w:t>
            </w:r>
          </w:p>
        </w:tc>
        <w:tc>
          <w:tcPr>
            <w:tcW w:w="1185" w:type="dxa"/>
          </w:tcPr>
          <w:p w:rsidR="00841989" w:rsidRPr="00550147" w:rsidRDefault="00841989" w:rsidP="00E05A08">
            <w:pPr>
              <w:pStyle w:val="a1"/>
              <w:widowControl w:val="0"/>
              <w:spacing w:line="235" w:lineRule="auto"/>
              <w:ind w:firstLine="0"/>
              <w:jc w:val="center"/>
              <w:rPr>
                <w:color w:val="000000" w:themeColor="text1"/>
                <w:sz w:val="24"/>
              </w:rPr>
            </w:pPr>
            <w:r w:rsidRPr="00550147">
              <w:rPr>
                <w:color w:val="000000" w:themeColor="text1"/>
                <w:sz w:val="24"/>
              </w:rPr>
              <w:t>%</w:t>
            </w:r>
          </w:p>
        </w:tc>
        <w:tc>
          <w:tcPr>
            <w:tcW w:w="1331" w:type="dxa"/>
          </w:tcPr>
          <w:p w:rsidR="00841989" w:rsidRPr="00982029" w:rsidRDefault="00043337" w:rsidP="00E05A08">
            <w:pPr>
              <w:pStyle w:val="a1"/>
              <w:widowControl w:val="0"/>
              <w:spacing w:line="235" w:lineRule="auto"/>
              <w:ind w:firstLine="0"/>
              <w:jc w:val="center"/>
              <w:rPr>
                <w:sz w:val="24"/>
              </w:rPr>
            </w:pPr>
            <w:r>
              <w:rPr>
                <w:sz w:val="24"/>
              </w:rPr>
              <w:t>41</w:t>
            </w:r>
          </w:p>
        </w:tc>
      </w:tr>
      <w:tr w:rsidR="00841989" w:rsidRPr="00982029" w:rsidTr="00E05A08">
        <w:tc>
          <w:tcPr>
            <w:tcW w:w="817" w:type="dxa"/>
          </w:tcPr>
          <w:p w:rsidR="00841989" w:rsidRPr="00C21769" w:rsidRDefault="00841989" w:rsidP="00E05A08">
            <w:pPr>
              <w:pStyle w:val="a1"/>
              <w:widowControl w:val="0"/>
              <w:numPr>
                <w:ilvl w:val="0"/>
                <w:numId w:val="21"/>
              </w:numPr>
              <w:spacing w:line="221" w:lineRule="auto"/>
              <w:ind w:left="426"/>
              <w:rPr>
                <w:color w:val="000000" w:themeColor="text1"/>
                <w:sz w:val="24"/>
              </w:rPr>
            </w:pPr>
          </w:p>
        </w:tc>
        <w:tc>
          <w:tcPr>
            <w:tcW w:w="7088" w:type="dxa"/>
          </w:tcPr>
          <w:p w:rsidR="00841989" w:rsidRPr="00EA033A" w:rsidRDefault="00841989" w:rsidP="00E05A08">
            <w:pPr>
              <w:pStyle w:val="a1"/>
              <w:widowControl w:val="0"/>
              <w:spacing w:line="235" w:lineRule="auto"/>
              <w:ind w:firstLine="0"/>
              <w:rPr>
                <w:color w:val="000000" w:themeColor="text1"/>
                <w:sz w:val="24"/>
              </w:rPr>
            </w:pPr>
            <w:r w:rsidRPr="00EA033A">
              <w:rPr>
                <w:color w:val="000000" w:themeColor="text1"/>
                <w:sz w:val="24"/>
              </w:rPr>
              <w:t>Доля решений, принятых лицензирующим органом по результатам рассмотрения заявлений о предоставлении, продлении срока действия, переоформлении, прекращении действия, а также о выдаче дубликата или копии лицензии и предоставленных заявителю в электронной форме (в процентах от общего количества заявлений)</w:t>
            </w:r>
          </w:p>
        </w:tc>
        <w:tc>
          <w:tcPr>
            <w:tcW w:w="1185" w:type="dxa"/>
          </w:tcPr>
          <w:p w:rsidR="00841989" w:rsidRPr="00EA033A" w:rsidRDefault="00841989" w:rsidP="00E05A08">
            <w:pPr>
              <w:pStyle w:val="a1"/>
              <w:widowControl w:val="0"/>
              <w:spacing w:line="235" w:lineRule="auto"/>
              <w:ind w:firstLine="0"/>
              <w:jc w:val="center"/>
              <w:rPr>
                <w:color w:val="000000" w:themeColor="text1"/>
                <w:sz w:val="24"/>
              </w:rPr>
            </w:pPr>
            <w:r w:rsidRPr="00EA033A">
              <w:rPr>
                <w:color w:val="000000" w:themeColor="text1"/>
                <w:sz w:val="24"/>
              </w:rPr>
              <w:t>%</w:t>
            </w:r>
          </w:p>
        </w:tc>
        <w:tc>
          <w:tcPr>
            <w:tcW w:w="1331" w:type="dxa"/>
          </w:tcPr>
          <w:p w:rsidR="00841989" w:rsidRPr="00982029" w:rsidRDefault="00841989" w:rsidP="00E05A08">
            <w:pPr>
              <w:pStyle w:val="a1"/>
              <w:widowControl w:val="0"/>
              <w:spacing w:line="235" w:lineRule="auto"/>
              <w:ind w:firstLine="0"/>
              <w:jc w:val="center"/>
              <w:rPr>
                <w:sz w:val="24"/>
              </w:rPr>
            </w:pPr>
            <w:r w:rsidRPr="00EA033A">
              <w:rPr>
                <w:sz w:val="24"/>
              </w:rPr>
              <w:t>0</w:t>
            </w:r>
          </w:p>
        </w:tc>
      </w:tr>
    </w:tbl>
    <w:p w:rsidR="00841989" w:rsidRPr="00C01DAA" w:rsidRDefault="00841989" w:rsidP="00841989">
      <w:pPr>
        <w:pStyle w:val="a1"/>
        <w:widowControl w:val="0"/>
        <w:spacing w:line="240" w:lineRule="auto"/>
        <w:rPr>
          <w:b/>
          <w:bCs/>
          <w:i/>
          <w:iCs/>
          <w:szCs w:val="28"/>
        </w:rPr>
      </w:pPr>
      <w:r w:rsidRPr="00C01DAA">
        <w:rPr>
          <w:b/>
          <w:bCs/>
          <w:i/>
          <w:iCs/>
          <w:szCs w:val="28"/>
        </w:rPr>
        <w:t>4.2. Анализ и оценка наиболее распространенных причин отказа в предоставлении лицензии, переоформлении лицензии, продлении срока действия лицензии в случаях, предусмотренных законодательством Российской Федерации</w:t>
      </w:r>
    </w:p>
    <w:p w:rsidR="00841989" w:rsidRPr="006F1F28" w:rsidRDefault="00841989" w:rsidP="00841989">
      <w:pPr>
        <w:pStyle w:val="a1"/>
        <w:widowControl w:val="0"/>
        <w:tabs>
          <w:tab w:val="left" w:pos="1134"/>
        </w:tabs>
        <w:spacing w:line="240" w:lineRule="auto"/>
        <w:rPr>
          <w:sz w:val="24"/>
        </w:rPr>
      </w:pPr>
    </w:p>
    <w:p w:rsidR="00841989" w:rsidRPr="00982029" w:rsidRDefault="00841989" w:rsidP="00841989">
      <w:pPr>
        <w:pStyle w:val="a1"/>
        <w:widowControl w:val="0"/>
        <w:spacing w:line="240" w:lineRule="auto"/>
      </w:pPr>
      <w:r w:rsidRPr="00982029">
        <w:t>В данном подразделе приводится перечень наиболее распространенных причин отказа в предоставлении лицензии, переоформлении лицензии (далее – причины отказа) (представле</w:t>
      </w:r>
      <w:r>
        <w:t>ны</w:t>
      </w:r>
      <w:r w:rsidRPr="00982029">
        <w:t xml:space="preserve"> в таблице № </w:t>
      </w:r>
      <w:r>
        <w:t>8).</w:t>
      </w:r>
    </w:p>
    <w:p w:rsidR="00841989" w:rsidRPr="006F1F28" w:rsidRDefault="00841989" w:rsidP="00841989">
      <w:pPr>
        <w:pStyle w:val="a1"/>
        <w:widowControl w:val="0"/>
        <w:spacing w:line="240" w:lineRule="auto"/>
        <w:jc w:val="right"/>
        <w:rPr>
          <w:sz w:val="24"/>
        </w:rPr>
      </w:pPr>
    </w:p>
    <w:p w:rsidR="00841989" w:rsidRDefault="00841989" w:rsidP="00841989">
      <w:pPr>
        <w:pStyle w:val="a1"/>
        <w:widowControl w:val="0"/>
        <w:spacing w:line="240" w:lineRule="auto"/>
        <w:jc w:val="right"/>
      </w:pPr>
      <w:r w:rsidRPr="00201F30">
        <w:t>Таблица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79"/>
        <w:gridCol w:w="2075"/>
        <w:gridCol w:w="4311"/>
      </w:tblGrid>
      <w:tr w:rsidR="00841989" w:rsidRPr="00B82099" w:rsidTr="00E05A08">
        <w:tc>
          <w:tcPr>
            <w:tcW w:w="531" w:type="dxa"/>
            <w:tcBorders>
              <w:top w:val="single" w:sz="4" w:space="0" w:color="auto"/>
              <w:left w:val="single" w:sz="4" w:space="0" w:color="auto"/>
              <w:bottom w:val="single" w:sz="4" w:space="0" w:color="auto"/>
              <w:right w:val="single" w:sz="4" w:space="0" w:color="auto"/>
            </w:tcBorders>
            <w:vAlign w:val="center"/>
          </w:tcPr>
          <w:p w:rsidR="00841989" w:rsidRPr="00B82099" w:rsidRDefault="00841989" w:rsidP="00E05A08">
            <w:pPr>
              <w:pStyle w:val="a1"/>
              <w:widowControl w:val="0"/>
              <w:spacing w:line="240" w:lineRule="auto"/>
              <w:ind w:firstLine="0"/>
              <w:jc w:val="center"/>
              <w:rPr>
                <w:sz w:val="24"/>
              </w:rPr>
            </w:pPr>
            <w:r w:rsidRPr="00B82099">
              <w:rPr>
                <w:sz w:val="24"/>
              </w:rPr>
              <w:t xml:space="preserve">№ </w:t>
            </w:r>
            <w:proofErr w:type="spellStart"/>
            <w:r w:rsidRPr="00B82099">
              <w:rPr>
                <w:sz w:val="24"/>
              </w:rPr>
              <w:t>пп</w:t>
            </w:r>
            <w:proofErr w:type="spellEnd"/>
          </w:p>
        </w:tc>
        <w:tc>
          <w:tcPr>
            <w:tcW w:w="3314" w:type="dxa"/>
            <w:tcBorders>
              <w:top w:val="single" w:sz="4" w:space="0" w:color="auto"/>
              <w:left w:val="single" w:sz="4" w:space="0" w:color="auto"/>
              <w:bottom w:val="single" w:sz="4" w:space="0" w:color="auto"/>
              <w:right w:val="single" w:sz="4" w:space="0" w:color="auto"/>
            </w:tcBorders>
            <w:vAlign w:val="center"/>
          </w:tcPr>
          <w:p w:rsidR="00841989" w:rsidRPr="00B82099" w:rsidRDefault="00841989" w:rsidP="00E05A08">
            <w:pPr>
              <w:pStyle w:val="a1"/>
              <w:widowControl w:val="0"/>
              <w:spacing w:line="240" w:lineRule="auto"/>
              <w:ind w:firstLine="0"/>
              <w:jc w:val="center"/>
              <w:rPr>
                <w:sz w:val="24"/>
              </w:rPr>
            </w:pPr>
            <w:r w:rsidRPr="00B82099">
              <w:rPr>
                <w:sz w:val="24"/>
              </w:rPr>
              <w:t>Причины отказа</w:t>
            </w:r>
          </w:p>
        </w:tc>
        <w:tc>
          <w:tcPr>
            <w:tcW w:w="2091" w:type="dxa"/>
            <w:tcBorders>
              <w:top w:val="single" w:sz="4" w:space="0" w:color="auto"/>
              <w:left w:val="single" w:sz="4" w:space="0" w:color="auto"/>
              <w:bottom w:val="single" w:sz="4" w:space="0" w:color="auto"/>
              <w:right w:val="single" w:sz="4" w:space="0" w:color="auto"/>
            </w:tcBorders>
            <w:vAlign w:val="center"/>
          </w:tcPr>
          <w:p w:rsidR="00841989" w:rsidRPr="00B82099" w:rsidRDefault="00841989" w:rsidP="00E05A08">
            <w:pPr>
              <w:pStyle w:val="a1"/>
              <w:widowControl w:val="0"/>
              <w:spacing w:line="240" w:lineRule="auto"/>
              <w:ind w:firstLine="0"/>
              <w:jc w:val="center"/>
              <w:rPr>
                <w:sz w:val="24"/>
              </w:rPr>
            </w:pPr>
            <w:r w:rsidRPr="00B82099">
              <w:rPr>
                <w:sz w:val="24"/>
              </w:rPr>
              <w:t>Количество случаев отказа, единиц</w:t>
            </w:r>
          </w:p>
        </w:tc>
        <w:tc>
          <w:tcPr>
            <w:tcW w:w="4378" w:type="dxa"/>
            <w:tcBorders>
              <w:top w:val="single" w:sz="4" w:space="0" w:color="auto"/>
              <w:left w:val="single" w:sz="4" w:space="0" w:color="auto"/>
              <w:bottom w:val="single" w:sz="4" w:space="0" w:color="auto"/>
              <w:right w:val="single" w:sz="4" w:space="0" w:color="auto"/>
            </w:tcBorders>
            <w:vAlign w:val="center"/>
          </w:tcPr>
          <w:p w:rsidR="00841989" w:rsidRPr="00B82099" w:rsidRDefault="00841989" w:rsidP="00E05A08">
            <w:pPr>
              <w:pStyle w:val="a1"/>
              <w:widowControl w:val="0"/>
              <w:spacing w:line="240" w:lineRule="auto"/>
              <w:ind w:firstLine="0"/>
              <w:jc w:val="center"/>
              <w:rPr>
                <w:sz w:val="24"/>
              </w:rPr>
            </w:pPr>
            <w:r w:rsidRPr="00B82099">
              <w:rPr>
                <w:sz w:val="24"/>
              </w:rPr>
              <w:t>Примечание</w:t>
            </w:r>
          </w:p>
        </w:tc>
      </w:tr>
      <w:tr w:rsidR="00841989" w:rsidRPr="004C4A5C" w:rsidTr="00E05A08">
        <w:tc>
          <w:tcPr>
            <w:tcW w:w="10314" w:type="dxa"/>
            <w:gridSpan w:val="4"/>
          </w:tcPr>
          <w:p w:rsidR="00841989" w:rsidRPr="004C4A5C" w:rsidRDefault="00841989" w:rsidP="00E05A08">
            <w:pPr>
              <w:pStyle w:val="a1"/>
              <w:widowControl w:val="0"/>
              <w:spacing w:line="240" w:lineRule="auto"/>
              <w:ind w:firstLine="0"/>
              <w:jc w:val="center"/>
              <w:rPr>
                <w:b/>
                <w:sz w:val="24"/>
              </w:rPr>
            </w:pPr>
            <w:r w:rsidRPr="004C4A5C">
              <w:rPr>
                <w:b/>
                <w:sz w:val="24"/>
              </w:rPr>
              <w:t>Предоставление лицензий на осуществление перевозок внутренним водным транспортом, морским транспортом пассажиров</w:t>
            </w:r>
          </w:p>
        </w:tc>
      </w:tr>
      <w:tr w:rsidR="00841989" w:rsidRPr="004C4A5C" w:rsidTr="00E05A08">
        <w:tc>
          <w:tcPr>
            <w:tcW w:w="531" w:type="dxa"/>
          </w:tcPr>
          <w:p w:rsidR="00841989" w:rsidRPr="004C4A5C" w:rsidRDefault="00841989" w:rsidP="00E05A08">
            <w:pPr>
              <w:pStyle w:val="a1"/>
              <w:widowControl w:val="0"/>
              <w:spacing w:line="240" w:lineRule="auto"/>
              <w:ind w:firstLine="0"/>
              <w:rPr>
                <w:b/>
                <w:sz w:val="24"/>
              </w:rPr>
            </w:pPr>
            <w:r w:rsidRPr="004C4A5C">
              <w:rPr>
                <w:b/>
                <w:sz w:val="24"/>
              </w:rPr>
              <w:t>1.</w:t>
            </w:r>
          </w:p>
        </w:tc>
        <w:tc>
          <w:tcPr>
            <w:tcW w:w="3314" w:type="dxa"/>
          </w:tcPr>
          <w:p w:rsidR="00841989" w:rsidRPr="004C4A5C" w:rsidRDefault="00841989" w:rsidP="00E05A08">
            <w:pPr>
              <w:pStyle w:val="a1"/>
              <w:widowControl w:val="0"/>
              <w:spacing w:line="240" w:lineRule="auto"/>
              <w:ind w:firstLine="0"/>
              <w:rPr>
                <w:spacing w:val="-6"/>
                <w:sz w:val="24"/>
              </w:rPr>
            </w:pPr>
            <w:r w:rsidRPr="004C4A5C">
              <w:rPr>
                <w:spacing w:val="-6"/>
                <w:sz w:val="24"/>
              </w:rPr>
              <w:t>Установленное в ходе проверки несоответствие соискателя лицензии лицензионным требованиям, установленным Положением о лицензировании</w:t>
            </w:r>
            <w:r w:rsidR="00914F5D" w:rsidRPr="004C4A5C">
              <w:rPr>
                <w:spacing w:val="-6"/>
                <w:sz w:val="24"/>
              </w:rPr>
              <w:t xml:space="preserve">  деятельности по перевозкам внутренним водным транспортом, морским транспортом пассажиров, утвержденное постановлением Правительства № 193</w:t>
            </w:r>
            <w:r w:rsidR="00914F5D">
              <w:rPr>
                <w:spacing w:val="-6"/>
                <w:sz w:val="24"/>
              </w:rPr>
              <w:t xml:space="preserve"> (далее-Положение)</w:t>
            </w:r>
          </w:p>
        </w:tc>
        <w:tc>
          <w:tcPr>
            <w:tcW w:w="2091" w:type="dxa"/>
          </w:tcPr>
          <w:p w:rsidR="00841989" w:rsidRPr="004C4A5C" w:rsidRDefault="00914F5D" w:rsidP="00E05A08">
            <w:pPr>
              <w:pStyle w:val="a1"/>
              <w:widowControl w:val="0"/>
              <w:spacing w:line="240" w:lineRule="auto"/>
              <w:ind w:firstLine="0"/>
              <w:jc w:val="center"/>
              <w:rPr>
                <w:spacing w:val="-6"/>
                <w:sz w:val="24"/>
              </w:rPr>
            </w:pPr>
            <w:r>
              <w:rPr>
                <w:spacing w:val="-6"/>
                <w:sz w:val="24"/>
              </w:rPr>
              <w:t>7</w:t>
            </w:r>
          </w:p>
        </w:tc>
        <w:tc>
          <w:tcPr>
            <w:tcW w:w="4378" w:type="dxa"/>
          </w:tcPr>
          <w:p w:rsidR="00841989" w:rsidRPr="004C4A5C" w:rsidRDefault="00914F5D" w:rsidP="00E05A08">
            <w:pPr>
              <w:pStyle w:val="a1"/>
              <w:widowControl w:val="0"/>
              <w:spacing w:line="240" w:lineRule="auto"/>
              <w:ind w:firstLine="0"/>
              <w:rPr>
                <w:spacing w:val="-6"/>
                <w:sz w:val="24"/>
              </w:rPr>
            </w:pPr>
            <w:r>
              <w:rPr>
                <w:spacing w:val="-6"/>
                <w:sz w:val="24"/>
              </w:rPr>
              <w:t xml:space="preserve">Подпункты «а», «г» пункта 4, </w:t>
            </w:r>
            <w:proofErr w:type="spellStart"/>
            <w:r>
              <w:rPr>
                <w:spacing w:val="-6"/>
                <w:sz w:val="24"/>
              </w:rPr>
              <w:t>пп</w:t>
            </w:r>
            <w:proofErr w:type="spellEnd"/>
            <w:r>
              <w:rPr>
                <w:spacing w:val="-6"/>
                <w:sz w:val="24"/>
              </w:rPr>
              <w:t xml:space="preserve">. «а» пункта 5 и </w:t>
            </w:r>
            <w:proofErr w:type="spellStart"/>
            <w:r>
              <w:rPr>
                <w:spacing w:val="-6"/>
                <w:sz w:val="24"/>
              </w:rPr>
              <w:t>пп</w:t>
            </w:r>
            <w:proofErr w:type="spellEnd"/>
            <w:r>
              <w:rPr>
                <w:spacing w:val="-6"/>
                <w:sz w:val="24"/>
              </w:rPr>
              <w:t>. «е», «ж» пункта 7 Положения</w:t>
            </w:r>
          </w:p>
        </w:tc>
      </w:tr>
      <w:tr w:rsidR="00841989" w:rsidRPr="004C4A5C" w:rsidTr="00E05A08">
        <w:tc>
          <w:tcPr>
            <w:tcW w:w="10314" w:type="dxa"/>
            <w:gridSpan w:val="4"/>
          </w:tcPr>
          <w:p w:rsidR="00841989" w:rsidRPr="004C4A5C" w:rsidRDefault="00841989" w:rsidP="00E05A08">
            <w:pPr>
              <w:pStyle w:val="a1"/>
              <w:widowControl w:val="0"/>
              <w:spacing w:line="240" w:lineRule="auto"/>
              <w:ind w:firstLine="0"/>
              <w:jc w:val="center"/>
              <w:rPr>
                <w:b/>
                <w:spacing w:val="-6"/>
                <w:sz w:val="24"/>
              </w:rPr>
            </w:pPr>
            <w:r w:rsidRPr="004C4A5C">
              <w:rPr>
                <w:b/>
                <w:spacing w:val="-6"/>
                <w:sz w:val="24"/>
              </w:rPr>
              <w:t>Переоформление лицензий</w:t>
            </w:r>
          </w:p>
        </w:tc>
      </w:tr>
      <w:tr w:rsidR="00841989" w:rsidRPr="004C4A5C" w:rsidTr="00E05A08">
        <w:tc>
          <w:tcPr>
            <w:tcW w:w="531" w:type="dxa"/>
          </w:tcPr>
          <w:p w:rsidR="00841989" w:rsidRPr="004C4A5C" w:rsidRDefault="00841989" w:rsidP="00E05A08">
            <w:pPr>
              <w:pStyle w:val="a1"/>
              <w:widowControl w:val="0"/>
              <w:spacing w:line="240" w:lineRule="auto"/>
              <w:ind w:firstLine="0"/>
              <w:rPr>
                <w:b/>
                <w:sz w:val="24"/>
              </w:rPr>
            </w:pPr>
            <w:r w:rsidRPr="004C4A5C">
              <w:rPr>
                <w:b/>
                <w:sz w:val="24"/>
              </w:rPr>
              <w:t>1.</w:t>
            </w:r>
          </w:p>
        </w:tc>
        <w:tc>
          <w:tcPr>
            <w:tcW w:w="3314" w:type="dxa"/>
          </w:tcPr>
          <w:p w:rsidR="00841989" w:rsidRPr="004C4A5C" w:rsidRDefault="00841989" w:rsidP="00E05A08">
            <w:pPr>
              <w:pStyle w:val="a1"/>
              <w:widowControl w:val="0"/>
              <w:spacing w:line="240" w:lineRule="auto"/>
              <w:ind w:firstLine="0"/>
              <w:rPr>
                <w:spacing w:val="-6"/>
                <w:sz w:val="24"/>
              </w:rPr>
            </w:pPr>
            <w:r w:rsidRPr="004C4A5C">
              <w:rPr>
                <w:spacing w:val="-6"/>
                <w:sz w:val="24"/>
              </w:rPr>
              <w:t xml:space="preserve">Несоответствие лицензиата лицензионным требованиям, установленным Положением </w:t>
            </w:r>
          </w:p>
        </w:tc>
        <w:tc>
          <w:tcPr>
            <w:tcW w:w="2091" w:type="dxa"/>
          </w:tcPr>
          <w:p w:rsidR="00841989" w:rsidRPr="004C4A5C" w:rsidRDefault="00914F5D" w:rsidP="00E05A08">
            <w:pPr>
              <w:pStyle w:val="a1"/>
              <w:widowControl w:val="0"/>
              <w:spacing w:line="240" w:lineRule="auto"/>
              <w:ind w:firstLine="0"/>
              <w:jc w:val="center"/>
              <w:rPr>
                <w:spacing w:val="-6"/>
                <w:sz w:val="24"/>
              </w:rPr>
            </w:pPr>
            <w:r>
              <w:rPr>
                <w:spacing w:val="-6"/>
                <w:sz w:val="24"/>
              </w:rPr>
              <w:t>14</w:t>
            </w:r>
          </w:p>
        </w:tc>
        <w:tc>
          <w:tcPr>
            <w:tcW w:w="4378" w:type="dxa"/>
          </w:tcPr>
          <w:p w:rsidR="00841989" w:rsidRPr="004C4A5C" w:rsidRDefault="00914F5D" w:rsidP="00E05A08">
            <w:pPr>
              <w:pStyle w:val="a1"/>
              <w:widowControl w:val="0"/>
              <w:spacing w:line="240" w:lineRule="auto"/>
              <w:ind w:firstLine="0"/>
              <w:rPr>
                <w:spacing w:val="-6"/>
                <w:sz w:val="24"/>
              </w:rPr>
            </w:pPr>
            <w:r>
              <w:rPr>
                <w:spacing w:val="-6"/>
                <w:sz w:val="24"/>
              </w:rPr>
              <w:t xml:space="preserve">Подпункты «а», «г» и «д» пункта 4 и </w:t>
            </w:r>
            <w:proofErr w:type="spellStart"/>
            <w:r>
              <w:rPr>
                <w:spacing w:val="-6"/>
                <w:sz w:val="24"/>
              </w:rPr>
              <w:t>пп</w:t>
            </w:r>
            <w:proofErr w:type="spellEnd"/>
            <w:r>
              <w:rPr>
                <w:spacing w:val="-6"/>
                <w:sz w:val="24"/>
              </w:rPr>
              <w:t>. «ж» пункта 5 Положения</w:t>
            </w:r>
          </w:p>
        </w:tc>
      </w:tr>
    </w:tbl>
    <w:p w:rsidR="00841989" w:rsidRPr="006F1F28" w:rsidRDefault="00841989" w:rsidP="00841989">
      <w:pPr>
        <w:autoSpaceDE w:val="0"/>
        <w:autoSpaceDN w:val="0"/>
        <w:adjustRightInd w:val="0"/>
        <w:ind w:firstLine="540"/>
        <w:jc w:val="both"/>
        <w:outlineLvl w:val="1"/>
        <w:rPr>
          <w:bCs/>
          <w:iCs/>
        </w:rPr>
      </w:pPr>
    </w:p>
    <w:p w:rsidR="00841989" w:rsidRPr="002C7B1B" w:rsidRDefault="00841989" w:rsidP="00841989">
      <w:pPr>
        <w:autoSpaceDE w:val="0"/>
        <w:autoSpaceDN w:val="0"/>
        <w:adjustRightInd w:val="0"/>
        <w:ind w:firstLine="540"/>
        <w:jc w:val="both"/>
        <w:outlineLvl w:val="1"/>
        <w:rPr>
          <w:b/>
          <w:bCs/>
          <w:i/>
          <w:iCs/>
          <w:sz w:val="28"/>
          <w:szCs w:val="28"/>
        </w:rPr>
      </w:pPr>
      <w:r w:rsidRPr="002C7B1B">
        <w:rPr>
          <w:b/>
          <w:bCs/>
          <w:i/>
          <w:iCs/>
          <w:sz w:val="28"/>
          <w:szCs w:val="28"/>
        </w:rPr>
        <w:t>4.3. Анализ и оценка наиболее распространенных нарушений, приведших к вынесению административных наказаний, приостановлению действия лицензии и аннулированию лицензии</w:t>
      </w:r>
    </w:p>
    <w:p w:rsidR="00841989" w:rsidRPr="006F1F28" w:rsidRDefault="00841989" w:rsidP="00841989">
      <w:pPr>
        <w:pStyle w:val="a1"/>
        <w:widowControl w:val="0"/>
        <w:spacing w:line="240" w:lineRule="auto"/>
        <w:rPr>
          <w:sz w:val="24"/>
        </w:rPr>
      </w:pPr>
    </w:p>
    <w:p w:rsidR="00841989" w:rsidRPr="00982029" w:rsidRDefault="00841989" w:rsidP="00841989">
      <w:pPr>
        <w:pStyle w:val="a1"/>
        <w:widowControl w:val="0"/>
        <w:spacing w:line="240" w:lineRule="auto"/>
      </w:pPr>
      <w:r w:rsidRPr="00982029">
        <w:t>В данном подразделе приводится перечень</w:t>
      </w:r>
      <w:r w:rsidRPr="00982029">
        <w:rPr>
          <w:bCs/>
          <w:iCs/>
          <w:szCs w:val="28"/>
        </w:rPr>
        <w:t xml:space="preserve"> </w:t>
      </w:r>
      <w:r w:rsidRPr="00982029">
        <w:rPr>
          <w:bCs/>
          <w:iCs/>
        </w:rPr>
        <w:t xml:space="preserve">наиболее распространенных нарушений, приведших к вынесению административных наказаний, </w:t>
      </w:r>
      <w:r w:rsidRPr="00982029">
        <w:rPr>
          <w:bCs/>
          <w:iCs/>
        </w:rPr>
        <w:lastRenderedPageBreak/>
        <w:t xml:space="preserve">приостановлению действия лицензии и аннулированию лицензии (далее – принятых мер) </w:t>
      </w:r>
      <w:r>
        <w:t>(представл</w:t>
      </w:r>
      <w:r w:rsidRPr="00982029">
        <w:t>е</w:t>
      </w:r>
      <w:r>
        <w:t>ны</w:t>
      </w:r>
      <w:r w:rsidRPr="00982029">
        <w:t xml:space="preserve"> в таблице № </w:t>
      </w:r>
      <w:r>
        <w:t>9</w:t>
      </w:r>
      <w:r w:rsidRPr="00982029">
        <w:t>)</w:t>
      </w:r>
    </w:p>
    <w:p w:rsidR="00841989" w:rsidRPr="006F1F28" w:rsidRDefault="00841989" w:rsidP="00841989">
      <w:pPr>
        <w:pStyle w:val="a1"/>
        <w:widowControl w:val="0"/>
        <w:spacing w:line="240" w:lineRule="auto"/>
        <w:jc w:val="right"/>
        <w:rPr>
          <w:sz w:val="24"/>
        </w:rPr>
      </w:pPr>
    </w:p>
    <w:p w:rsidR="00841989" w:rsidRDefault="00841989" w:rsidP="00841989">
      <w:pPr>
        <w:pStyle w:val="a1"/>
        <w:widowControl w:val="0"/>
        <w:spacing w:line="240" w:lineRule="auto"/>
        <w:jc w:val="right"/>
      </w:pPr>
      <w:r w:rsidRPr="00201F30">
        <w:t>Таблица № 9</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
        <w:gridCol w:w="5931"/>
        <w:gridCol w:w="1985"/>
        <w:gridCol w:w="1949"/>
      </w:tblGrid>
      <w:tr w:rsidR="009315EE" w:rsidTr="00025A76">
        <w:trPr>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9315EE" w:rsidRDefault="009315EE" w:rsidP="00025A76">
            <w:pPr>
              <w:pStyle w:val="a1"/>
              <w:widowControl w:val="0"/>
              <w:spacing w:line="240" w:lineRule="auto"/>
              <w:ind w:firstLine="0"/>
              <w:jc w:val="center"/>
              <w:rPr>
                <w:sz w:val="24"/>
                <w:lang w:eastAsia="en-US"/>
              </w:rPr>
            </w:pPr>
            <w:r>
              <w:rPr>
                <w:sz w:val="24"/>
                <w:lang w:eastAsia="en-US"/>
              </w:rPr>
              <w:t xml:space="preserve">№ </w:t>
            </w:r>
            <w:proofErr w:type="spellStart"/>
            <w:r>
              <w:rPr>
                <w:sz w:val="24"/>
                <w:lang w:eastAsia="en-US"/>
              </w:rPr>
              <w:t>пп</w:t>
            </w:r>
            <w:proofErr w:type="spellEnd"/>
          </w:p>
        </w:tc>
        <w:tc>
          <w:tcPr>
            <w:tcW w:w="5953" w:type="dxa"/>
            <w:gridSpan w:val="2"/>
            <w:tcBorders>
              <w:top w:val="single" w:sz="4" w:space="0" w:color="auto"/>
              <w:left w:val="single" w:sz="4" w:space="0" w:color="auto"/>
              <w:bottom w:val="single" w:sz="4" w:space="0" w:color="auto"/>
              <w:right w:val="single" w:sz="4" w:space="0" w:color="auto"/>
            </w:tcBorders>
            <w:vAlign w:val="center"/>
            <w:hideMark/>
          </w:tcPr>
          <w:p w:rsidR="009315EE" w:rsidRDefault="009315EE" w:rsidP="00025A76">
            <w:pPr>
              <w:pStyle w:val="a1"/>
              <w:widowControl w:val="0"/>
              <w:spacing w:line="240" w:lineRule="auto"/>
              <w:ind w:firstLine="0"/>
              <w:jc w:val="center"/>
              <w:rPr>
                <w:sz w:val="24"/>
                <w:lang w:eastAsia="en-US"/>
              </w:rPr>
            </w:pPr>
            <w:r>
              <w:rPr>
                <w:sz w:val="24"/>
                <w:lang w:eastAsia="en-US"/>
              </w:rPr>
              <w:t>Вид нарушения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9315EE" w:rsidRDefault="009315EE" w:rsidP="00025A76">
            <w:pPr>
              <w:pStyle w:val="a1"/>
              <w:widowControl w:val="0"/>
              <w:spacing w:line="240" w:lineRule="auto"/>
              <w:ind w:firstLine="0"/>
              <w:jc w:val="center"/>
              <w:rPr>
                <w:sz w:val="24"/>
                <w:lang w:eastAsia="en-US"/>
              </w:rPr>
            </w:pPr>
            <w:r>
              <w:rPr>
                <w:sz w:val="24"/>
                <w:lang w:eastAsia="en-US"/>
              </w:rPr>
              <w:t>Количество принятых мер</w:t>
            </w:r>
          </w:p>
        </w:tc>
        <w:tc>
          <w:tcPr>
            <w:tcW w:w="1949" w:type="dxa"/>
            <w:tcBorders>
              <w:top w:val="single" w:sz="4" w:space="0" w:color="auto"/>
              <w:left w:val="single" w:sz="4" w:space="0" w:color="auto"/>
              <w:bottom w:val="single" w:sz="4" w:space="0" w:color="auto"/>
              <w:right w:val="single" w:sz="4" w:space="0" w:color="auto"/>
            </w:tcBorders>
            <w:vAlign w:val="center"/>
            <w:hideMark/>
          </w:tcPr>
          <w:p w:rsidR="009315EE" w:rsidRDefault="009315EE" w:rsidP="00025A76">
            <w:pPr>
              <w:pStyle w:val="a1"/>
              <w:widowControl w:val="0"/>
              <w:spacing w:line="240" w:lineRule="auto"/>
              <w:ind w:firstLine="0"/>
              <w:jc w:val="center"/>
              <w:rPr>
                <w:sz w:val="24"/>
                <w:lang w:eastAsia="en-US"/>
              </w:rPr>
            </w:pPr>
            <w:r>
              <w:rPr>
                <w:sz w:val="24"/>
                <w:lang w:eastAsia="en-US"/>
              </w:rPr>
              <w:t>Примечание</w:t>
            </w:r>
          </w:p>
        </w:tc>
      </w:tr>
      <w:tr w:rsidR="009315EE" w:rsidTr="00025A76">
        <w:tc>
          <w:tcPr>
            <w:tcW w:w="10421" w:type="dxa"/>
            <w:gridSpan w:val="5"/>
            <w:tcBorders>
              <w:top w:val="single" w:sz="4" w:space="0" w:color="auto"/>
              <w:left w:val="single" w:sz="4" w:space="0" w:color="auto"/>
              <w:bottom w:val="single" w:sz="4" w:space="0" w:color="auto"/>
              <w:right w:val="single" w:sz="4" w:space="0" w:color="auto"/>
            </w:tcBorders>
            <w:hideMark/>
          </w:tcPr>
          <w:p w:rsidR="009315EE" w:rsidRDefault="009315EE" w:rsidP="00025A76">
            <w:pPr>
              <w:pStyle w:val="a1"/>
              <w:widowControl w:val="0"/>
              <w:spacing w:line="240" w:lineRule="auto"/>
              <w:ind w:firstLine="0"/>
              <w:jc w:val="center"/>
              <w:rPr>
                <w:sz w:val="24"/>
                <w:lang w:eastAsia="en-US"/>
              </w:rPr>
            </w:pPr>
            <w:r>
              <w:rPr>
                <w:sz w:val="24"/>
                <w:lang w:eastAsia="en-US"/>
              </w:rPr>
              <w:t>Вынесение административных наказаний</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hideMark/>
          </w:tcPr>
          <w:p w:rsidR="009315EE" w:rsidRDefault="009315EE" w:rsidP="00025A76">
            <w:pPr>
              <w:pStyle w:val="a1"/>
              <w:widowControl w:val="0"/>
              <w:spacing w:line="240" w:lineRule="auto"/>
              <w:ind w:firstLine="0"/>
              <w:rPr>
                <w:sz w:val="24"/>
                <w:lang w:eastAsia="en-US"/>
              </w:rPr>
            </w:pPr>
            <w:r>
              <w:rPr>
                <w:sz w:val="24"/>
                <w:lang w:eastAsia="en-US"/>
              </w:rPr>
              <w:t>1.</w:t>
            </w:r>
          </w:p>
        </w:tc>
        <w:tc>
          <w:tcPr>
            <w:tcW w:w="5931" w:type="dxa"/>
            <w:tcBorders>
              <w:top w:val="single" w:sz="4" w:space="0" w:color="auto"/>
              <w:left w:val="single" w:sz="4" w:space="0" w:color="auto"/>
              <w:bottom w:val="single" w:sz="4" w:space="0" w:color="auto"/>
              <w:right w:val="single" w:sz="4" w:space="0" w:color="auto"/>
            </w:tcBorders>
          </w:tcPr>
          <w:p w:rsidR="009315EE" w:rsidRPr="00F94B19" w:rsidRDefault="009315EE" w:rsidP="00025A76">
            <w:pPr>
              <w:pStyle w:val="a1"/>
              <w:widowControl w:val="0"/>
              <w:spacing w:line="240" w:lineRule="auto"/>
              <w:ind w:firstLine="0"/>
              <w:rPr>
                <w:sz w:val="22"/>
                <w:szCs w:val="22"/>
                <w:lang w:eastAsia="en-US"/>
              </w:rPr>
            </w:pPr>
            <w:r w:rsidRPr="00F94B19">
              <w:rPr>
                <w:sz w:val="22"/>
                <w:szCs w:val="22"/>
              </w:rPr>
              <w:t>Невыполнение в установленный срок законного предписания органа государственного контроля (надзора)</w:t>
            </w:r>
          </w:p>
        </w:tc>
        <w:tc>
          <w:tcPr>
            <w:tcW w:w="1985" w:type="dxa"/>
            <w:tcBorders>
              <w:top w:val="single" w:sz="4" w:space="0" w:color="auto"/>
              <w:left w:val="single" w:sz="4" w:space="0" w:color="auto"/>
              <w:bottom w:val="single" w:sz="4" w:space="0" w:color="auto"/>
              <w:right w:val="single" w:sz="4" w:space="0" w:color="auto"/>
            </w:tcBorders>
          </w:tcPr>
          <w:p w:rsidR="009315EE" w:rsidRPr="00F94B19" w:rsidRDefault="009315EE" w:rsidP="00025A76">
            <w:pPr>
              <w:pStyle w:val="a1"/>
              <w:widowControl w:val="0"/>
              <w:spacing w:line="240" w:lineRule="auto"/>
              <w:ind w:firstLine="0"/>
              <w:jc w:val="center"/>
              <w:rPr>
                <w:sz w:val="22"/>
                <w:szCs w:val="22"/>
                <w:lang w:eastAsia="en-US"/>
              </w:rPr>
            </w:pPr>
            <w:r>
              <w:rPr>
                <w:sz w:val="22"/>
                <w:szCs w:val="22"/>
                <w:lang w:eastAsia="en-US"/>
              </w:rPr>
              <w:t>4</w:t>
            </w:r>
          </w:p>
        </w:tc>
        <w:tc>
          <w:tcPr>
            <w:tcW w:w="1949" w:type="dxa"/>
            <w:tcBorders>
              <w:top w:val="single" w:sz="4" w:space="0" w:color="auto"/>
              <w:left w:val="single" w:sz="4" w:space="0" w:color="auto"/>
              <w:bottom w:val="single" w:sz="4" w:space="0" w:color="auto"/>
              <w:right w:val="single" w:sz="4" w:space="0" w:color="auto"/>
            </w:tcBorders>
          </w:tcPr>
          <w:p w:rsidR="009315EE" w:rsidRPr="00F94B19" w:rsidRDefault="009315EE" w:rsidP="00025A76">
            <w:pPr>
              <w:pStyle w:val="a1"/>
              <w:widowControl w:val="0"/>
              <w:spacing w:line="240" w:lineRule="auto"/>
              <w:ind w:firstLine="0"/>
              <w:jc w:val="center"/>
              <w:rPr>
                <w:sz w:val="22"/>
                <w:szCs w:val="22"/>
                <w:lang w:eastAsia="en-US"/>
              </w:rPr>
            </w:pPr>
            <w:r w:rsidRPr="00F94B19">
              <w:rPr>
                <w:sz w:val="22"/>
                <w:szCs w:val="22"/>
              </w:rPr>
              <w:t>ч. 1 ст. </w:t>
            </w:r>
            <w:hyperlink r:id="rId6" w:tgtFrame="_blank" w:tooltip="КОАП &gt;  Раздел II. Особенная часть &gt; Глава 19. Административные правонарушения против порядка управления &gt; Статья 19.5. Невыполнение в срок законного предписания (постановления, представления, решения) органа (должностного лица), осуществляющего государственны" w:history="1">
              <w:r w:rsidRPr="00F94B19">
                <w:rPr>
                  <w:sz w:val="22"/>
                  <w:szCs w:val="22"/>
                </w:rPr>
                <w:t>19.5 КоАП</w:t>
              </w:r>
            </w:hyperlink>
            <w:r w:rsidRPr="00F94B19">
              <w:rPr>
                <w:sz w:val="22"/>
                <w:szCs w:val="22"/>
              </w:rPr>
              <w:t> РФ</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hideMark/>
          </w:tcPr>
          <w:p w:rsidR="009315EE" w:rsidRDefault="009315EE" w:rsidP="00025A76">
            <w:pPr>
              <w:pStyle w:val="a1"/>
              <w:widowControl w:val="0"/>
              <w:spacing w:line="240" w:lineRule="auto"/>
              <w:ind w:firstLine="0"/>
              <w:rPr>
                <w:sz w:val="24"/>
                <w:lang w:eastAsia="en-US"/>
              </w:rPr>
            </w:pPr>
            <w:r>
              <w:rPr>
                <w:sz w:val="24"/>
                <w:lang w:eastAsia="en-US"/>
              </w:rPr>
              <w:t>2.</w:t>
            </w:r>
          </w:p>
        </w:tc>
        <w:tc>
          <w:tcPr>
            <w:tcW w:w="5931" w:type="dxa"/>
            <w:tcBorders>
              <w:top w:val="single" w:sz="4" w:space="0" w:color="auto"/>
              <w:left w:val="single" w:sz="4" w:space="0" w:color="auto"/>
              <w:bottom w:val="single" w:sz="4" w:space="0" w:color="auto"/>
              <w:right w:val="single" w:sz="4" w:space="0" w:color="auto"/>
            </w:tcBorders>
          </w:tcPr>
          <w:p w:rsidR="009315EE" w:rsidRPr="00F94B19" w:rsidRDefault="009315EE" w:rsidP="00025A76">
            <w:pPr>
              <w:pStyle w:val="a1"/>
              <w:widowControl w:val="0"/>
              <w:spacing w:line="240" w:lineRule="auto"/>
              <w:ind w:firstLine="0"/>
              <w:rPr>
                <w:sz w:val="22"/>
                <w:szCs w:val="22"/>
                <w:lang w:eastAsia="en-US"/>
              </w:rPr>
            </w:pPr>
            <w:r>
              <w:rPr>
                <w:sz w:val="22"/>
                <w:szCs w:val="22"/>
              </w:rPr>
              <w:t>О</w:t>
            </w:r>
            <w:r w:rsidRPr="00F94B19">
              <w:rPr>
                <w:sz w:val="22"/>
                <w:szCs w:val="22"/>
              </w:rPr>
              <w:t>тсутствие договора страхования гражданской ответственности перевозчика за причинение вреда жизни, здоровью и имуществу пассажиров</w:t>
            </w:r>
          </w:p>
        </w:tc>
        <w:tc>
          <w:tcPr>
            <w:tcW w:w="1985" w:type="dxa"/>
            <w:tcBorders>
              <w:top w:val="single" w:sz="4" w:space="0" w:color="auto"/>
              <w:left w:val="single" w:sz="4" w:space="0" w:color="auto"/>
              <w:bottom w:val="single" w:sz="4" w:space="0" w:color="auto"/>
              <w:right w:val="single" w:sz="4" w:space="0" w:color="auto"/>
            </w:tcBorders>
          </w:tcPr>
          <w:p w:rsidR="009315EE" w:rsidRPr="00F94B19" w:rsidRDefault="009315EE" w:rsidP="00025A76">
            <w:pPr>
              <w:pStyle w:val="a1"/>
              <w:widowControl w:val="0"/>
              <w:spacing w:line="240" w:lineRule="auto"/>
              <w:ind w:firstLine="0"/>
              <w:jc w:val="center"/>
              <w:rPr>
                <w:sz w:val="22"/>
                <w:szCs w:val="22"/>
                <w:lang w:eastAsia="en-US"/>
              </w:rPr>
            </w:pPr>
            <w:r w:rsidRPr="00F94B19">
              <w:rPr>
                <w:sz w:val="22"/>
                <w:szCs w:val="22"/>
                <w:lang w:eastAsia="en-US"/>
              </w:rPr>
              <w:t>2</w:t>
            </w:r>
          </w:p>
        </w:tc>
        <w:tc>
          <w:tcPr>
            <w:tcW w:w="1949" w:type="dxa"/>
            <w:tcBorders>
              <w:top w:val="single" w:sz="4" w:space="0" w:color="auto"/>
              <w:left w:val="single" w:sz="4" w:space="0" w:color="auto"/>
              <w:bottom w:val="single" w:sz="4" w:space="0" w:color="auto"/>
              <w:right w:val="single" w:sz="4" w:space="0" w:color="auto"/>
            </w:tcBorders>
          </w:tcPr>
          <w:p w:rsidR="009315EE" w:rsidRPr="00F94B19" w:rsidRDefault="009315EE" w:rsidP="00025A76">
            <w:pPr>
              <w:pStyle w:val="a1"/>
              <w:widowControl w:val="0"/>
              <w:spacing w:line="240" w:lineRule="auto"/>
              <w:ind w:firstLine="0"/>
              <w:jc w:val="center"/>
              <w:rPr>
                <w:sz w:val="22"/>
                <w:szCs w:val="22"/>
                <w:lang w:eastAsia="en-US"/>
              </w:rPr>
            </w:pPr>
            <w:r w:rsidRPr="00F94B19">
              <w:rPr>
                <w:sz w:val="22"/>
                <w:szCs w:val="22"/>
              </w:rPr>
              <w:t>ч.</w:t>
            </w:r>
            <w:r>
              <w:rPr>
                <w:sz w:val="22"/>
                <w:szCs w:val="22"/>
              </w:rPr>
              <w:t xml:space="preserve"> </w:t>
            </w:r>
            <w:r w:rsidRPr="00F94B19">
              <w:rPr>
                <w:sz w:val="22"/>
                <w:szCs w:val="22"/>
              </w:rPr>
              <w:t>1 ст.</w:t>
            </w:r>
            <w:hyperlink r:id="rId7" w:tgtFrame="_blank" w:tooltip="КОАП &gt;  Раздел II. Особенная часть &gt; Глава 11. Административные правонарушения на транспорте &gt; 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 w:history="1">
              <w:r w:rsidRPr="00F94B19">
                <w:rPr>
                  <w:sz w:val="22"/>
                  <w:szCs w:val="22"/>
                </w:rPr>
                <w:t>11.31 КоАП</w:t>
              </w:r>
            </w:hyperlink>
            <w:r w:rsidRPr="00F94B19">
              <w:rPr>
                <w:sz w:val="22"/>
                <w:szCs w:val="22"/>
              </w:rPr>
              <w:t> РФ</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hideMark/>
          </w:tcPr>
          <w:p w:rsidR="009315EE" w:rsidRDefault="009315EE" w:rsidP="00025A76">
            <w:pPr>
              <w:pStyle w:val="a1"/>
              <w:widowControl w:val="0"/>
              <w:spacing w:line="240" w:lineRule="auto"/>
              <w:ind w:firstLine="0"/>
              <w:rPr>
                <w:sz w:val="24"/>
                <w:lang w:eastAsia="en-US"/>
              </w:rPr>
            </w:pPr>
            <w:r>
              <w:rPr>
                <w:sz w:val="24"/>
                <w:lang w:eastAsia="en-US"/>
              </w:rPr>
              <w:t>3.</w:t>
            </w:r>
          </w:p>
        </w:tc>
        <w:tc>
          <w:tcPr>
            <w:tcW w:w="5931" w:type="dxa"/>
            <w:tcBorders>
              <w:top w:val="single" w:sz="4" w:space="0" w:color="auto"/>
              <w:left w:val="single" w:sz="4" w:space="0" w:color="auto"/>
              <w:bottom w:val="single" w:sz="4" w:space="0" w:color="auto"/>
              <w:right w:val="single" w:sz="4" w:space="0" w:color="auto"/>
            </w:tcBorders>
            <w:hideMark/>
          </w:tcPr>
          <w:p w:rsidR="009315EE" w:rsidRPr="006A7350" w:rsidRDefault="009315EE" w:rsidP="00025A76">
            <w:pPr>
              <w:pStyle w:val="a1"/>
              <w:widowControl w:val="0"/>
              <w:spacing w:line="240" w:lineRule="auto"/>
              <w:ind w:firstLine="0"/>
              <w:rPr>
                <w:sz w:val="22"/>
                <w:szCs w:val="22"/>
                <w:lang w:eastAsia="en-US"/>
              </w:rPr>
            </w:pPr>
            <w:r w:rsidRPr="006A7350">
              <w:rPr>
                <w:sz w:val="22"/>
                <w:szCs w:val="22"/>
              </w:rPr>
              <w:t xml:space="preserve">Осуществление предпринимательской деятельности в области транспорта, за исключением автомобильного и городского наземного электрического транспорта без лицензии </w:t>
            </w:r>
          </w:p>
        </w:tc>
        <w:tc>
          <w:tcPr>
            <w:tcW w:w="1985" w:type="dxa"/>
            <w:tcBorders>
              <w:top w:val="single" w:sz="4" w:space="0" w:color="auto"/>
              <w:left w:val="single" w:sz="4" w:space="0" w:color="auto"/>
              <w:bottom w:val="single" w:sz="4" w:space="0" w:color="auto"/>
              <w:right w:val="single" w:sz="4" w:space="0" w:color="auto"/>
            </w:tcBorders>
            <w:hideMark/>
          </w:tcPr>
          <w:p w:rsidR="009315EE" w:rsidRPr="006A7350" w:rsidRDefault="009315EE" w:rsidP="00025A76">
            <w:pPr>
              <w:pStyle w:val="a1"/>
              <w:widowControl w:val="0"/>
              <w:spacing w:line="240" w:lineRule="auto"/>
              <w:ind w:firstLine="0"/>
              <w:jc w:val="center"/>
              <w:rPr>
                <w:sz w:val="22"/>
                <w:szCs w:val="22"/>
                <w:lang w:eastAsia="en-US"/>
              </w:rPr>
            </w:pPr>
            <w:r>
              <w:rPr>
                <w:sz w:val="22"/>
                <w:szCs w:val="22"/>
                <w:lang w:eastAsia="en-US"/>
              </w:rPr>
              <w:t>9</w:t>
            </w:r>
          </w:p>
        </w:tc>
        <w:tc>
          <w:tcPr>
            <w:tcW w:w="1949" w:type="dxa"/>
            <w:tcBorders>
              <w:top w:val="single" w:sz="4" w:space="0" w:color="auto"/>
              <w:left w:val="single" w:sz="4" w:space="0" w:color="auto"/>
              <w:bottom w:val="single" w:sz="4" w:space="0" w:color="auto"/>
              <w:right w:val="single" w:sz="4" w:space="0" w:color="auto"/>
            </w:tcBorders>
          </w:tcPr>
          <w:p w:rsidR="009315EE" w:rsidRPr="006A7350" w:rsidRDefault="009315EE" w:rsidP="00025A76">
            <w:pPr>
              <w:pStyle w:val="a1"/>
              <w:widowControl w:val="0"/>
              <w:spacing w:line="240" w:lineRule="auto"/>
              <w:ind w:firstLine="0"/>
              <w:jc w:val="center"/>
              <w:rPr>
                <w:sz w:val="22"/>
                <w:szCs w:val="22"/>
                <w:lang w:eastAsia="en-US"/>
              </w:rPr>
            </w:pPr>
            <w:r w:rsidRPr="006A7350">
              <w:rPr>
                <w:sz w:val="22"/>
                <w:szCs w:val="22"/>
              </w:rPr>
              <w:t>ч.</w:t>
            </w:r>
            <w:r>
              <w:rPr>
                <w:sz w:val="22"/>
                <w:szCs w:val="22"/>
              </w:rPr>
              <w:t xml:space="preserve"> 1</w:t>
            </w:r>
            <w:r w:rsidRPr="006A7350">
              <w:rPr>
                <w:sz w:val="22"/>
                <w:szCs w:val="22"/>
              </w:rPr>
              <w:t xml:space="preserve"> ст. 14.1.2 КоАП РФ</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rPr>
                <w:sz w:val="24"/>
                <w:lang w:eastAsia="en-US"/>
              </w:rPr>
            </w:pPr>
            <w:r>
              <w:rPr>
                <w:sz w:val="24"/>
                <w:lang w:eastAsia="en-US"/>
              </w:rPr>
              <w:t>4.</w:t>
            </w:r>
          </w:p>
        </w:tc>
        <w:tc>
          <w:tcPr>
            <w:tcW w:w="5931" w:type="dxa"/>
            <w:tcBorders>
              <w:top w:val="single" w:sz="4" w:space="0" w:color="auto"/>
              <w:left w:val="single" w:sz="4" w:space="0" w:color="auto"/>
              <w:bottom w:val="single" w:sz="4" w:space="0" w:color="auto"/>
              <w:right w:val="single" w:sz="4" w:space="0" w:color="auto"/>
            </w:tcBorders>
          </w:tcPr>
          <w:p w:rsidR="009315EE" w:rsidRPr="006A7350" w:rsidRDefault="009315EE" w:rsidP="00025A76">
            <w:pPr>
              <w:autoSpaceDE w:val="0"/>
              <w:autoSpaceDN w:val="0"/>
              <w:adjustRightInd w:val="0"/>
              <w:jc w:val="both"/>
              <w:rPr>
                <w:rFonts w:eastAsiaTheme="minorHAnsi"/>
                <w:bCs/>
                <w:sz w:val="22"/>
                <w:szCs w:val="22"/>
                <w:lang w:eastAsia="en-US"/>
              </w:rPr>
            </w:pPr>
            <w:r w:rsidRPr="006A7350">
              <w:rPr>
                <w:rFonts w:eastAsiaTheme="minorHAnsi"/>
                <w:bCs/>
                <w:sz w:val="22"/>
                <w:szCs w:val="22"/>
                <w:lang w:eastAsia="en-US"/>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w:t>
            </w:r>
          </w:p>
        </w:tc>
        <w:tc>
          <w:tcPr>
            <w:tcW w:w="1985" w:type="dxa"/>
            <w:tcBorders>
              <w:top w:val="single" w:sz="4" w:space="0" w:color="auto"/>
              <w:left w:val="single" w:sz="4" w:space="0" w:color="auto"/>
              <w:bottom w:val="single" w:sz="4" w:space="0" w:color="auto"/>
              <w:right w:val="single" w:sz="4" w:space="0" w:color="auto"/>
            </w:tcBorders>
          </w:tcPr>
          <w:p w:rsidR="009315EE" w:rsidRPr="006A7350" w:rsidRDefault="009315EE" w:rsidP="00025A76">
            <w:pPr>
              <w:pStyle w:val="a1"/>
              <w:widowControl w:val="0"/>
              <w:spacing w:line="240" w:lineRule="auto"/>
              <w:ind w:firstLine="0"/>
              <w:jc w:val="center"/>
              <w:rPr>
                <w:sz w:val="22"/>
                <w:szCs w:val="22"/>
                <w:lang w:eastAsia="en-US"/>
              </w:rPr>
            </w:pPr>
            <w:r w:rsidRPr="006A7350">
              <w:rPr>
                <w:sz w:val="22"/>
                <w:szCs w:val="22"/>
                <w:lang w:eastAsia="en-US"/>
              </w:rPr>
              <w:t>4</w:t>
            </w:r>
          </w:p>
        </w:tc>
        <w:tc>
          <w:tcPr>
            <w:tcW w:w="1949" w:type="dxa"/>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jc w:val="center"/>
              <w:rPr>
                <w:sz w:val="22"/>
                <w:szCs w:val="22"/>
              </w:rPr>
            </w:pPr>
            <w:r w:rsidRPr="006A7350">
              <w:rPr>
                <w:sz w:val="22"/>
                <w:szCs w:val="22"/>
              </w:rPr>
              <w:t xml:space="preserve">ст. 11.10 </w:t>
            </w:r>
          </w:p>
          <w:p w:rsidR="009315EE" w:rsidRPr="006A7350" w:rsidRDefault="009315EE" w:rsidP="00025A76">
            <w:pPr>
              <w:pStyle w:val="a1"/>
              <w:widowControl w:val="0"/>
              <w:spacing w:line="240" w:lineRule="auto"/>
              <w:ind w:firstLine="0"/>
              <w:jc w:val="center"/>
              <w:rPr>
                <w:sz w:val="22"/>
                <w:szCs w:val="22"/>
              </w:rPr>
            </w:pPr>
            <w:r w:rsidRPr="006A7350">
              <w:rPr>
                <w:sz w:val="22"/>
                <w:szCs w:val="22"/>
              </w:rPr>
              <w:t>КоАП РФ</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rPr>
                <w:sz w:val="24"/>
                <w:lang w:eastAsia="en-US"/>
              </w:rPr>
            </w:pPr>
            <w:r>
              <w:rPr>
                <w:sz w:val="24"/>
                <w:lang w:eastAsia="en-US"/>
              </w:rPr>
              <w:t>5.</w:t>
            </w:r>
          </w:p>
        </w:tc>
        <w:tc>
          <w:tcPr>
            <w:tcW w:w="5931" w:type="dxa"/>
            <w:tcBorders>
              <w:top w:val="single" w:sz="4" w:space="0" w:color="auto"/>
              <w:left w:val="single" w:sz="4" w:space="0" w:color="auto"/>
              <w:bottom w:val="single" w:sz="4" w:space="0" w:color="auto"/>
              <w:right w:val="single" w:sz="4" w:space="0" w:color="auto"/>
            </w:tcBorders>
          </w:tcPr>
          <w:p w:rsidR="009315EE" w:rsidRPr="006A7350" w:rsidRDefault="009315EE" w:rsidP="00025A76">
            <w:pPr>
              <w:pStyle w:val="a1"/>
              <w:widowControl w:val="0"/>
              <w:spacing w:line="240" w:lineRule="auto"/>
              <w:ind w:firstLine="0"/>
              <w:rPr>
                <w:sz w:val="22"/>
                <w:szCs w:val="22"/>
              </w:rPr>
            </w:pPr>
            <w:r w:rsidRPr="006A7350">
              <w:rPr>
                <w:sz w:val="22"/>
                <w:szCs w:val="22"/>
              </w:rPr>
              <w:t>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tc>
        <w:tc>
          <w:tcPr>
            <w:tcW w:w="1985" w:type="dxa"/>
            <w:tcBorders>
              <w:top w:val="single" w:sz="4" w:space="0" w:color="auto"/>
              <w:left w:val="single" w:sz="4" w:space="0" w:color="auto"/>
              <w:bottom w:val="single" w:sz="4" w:space="0" w:color="auto"/>
              <w:right w:val="single" w:sz="4" w:space="0" w:color="auto"/>
            </w:tcBorders>
          </w:tcPr>
          <w:p w:rsidR="009315EE" w:rsidRPr="006A7350" w:rsidRDefault="009315EE" w:rsidP="00025A76">
            <w:pPr>
              <w:pStyle w:val="a1"/>
              <w:widowControl w:val="0"/>
              <w:spacing w:line="240" w:lineRule="auto"/>
              <w:ind w:firstLine="0"/>
              <w:jc w:val="center"/>
              <w:rPr>
                <w:sz w:val="22"/>
                <w:szCs w:val="22"/>
                <w:lang w:eastAsia="en-US"/>
              </w:rPr>
            </w:pPr>
            <w:r>
              <w:rPr>
                <w:sz w:val="22"/>
                <w:szCs w:val="22"/>
                <w:lang w:eastAsia="en-US"/>
              </w:rPr>
              <w:t>15</w:t>
            </w:r>
          </w:p>
        </w:tc>
        <w:tc>
          <w:tcPr>
            <w:tcW w:w="1949" w:type="dxa"/>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jc w:val="center"/>
              <w:rPr>
                <w:sz w:val="22"/>
                <w:szCs w:val="22"/>
              </w:rPr>
            </w:pPr>
            <w:r w:rsidRPr="006A7350">
              <w:rPr>
                <w:sz w:val="22"/>
                <w:szCs w:val="22"/>
              </w:rPr>
              <w:t xml:space="preserve">ст. 11.13 </w:t>
            </w:r>
          </w:p>
          <w:p w:rsidR="009315EE" w:rsidRPr="006A7350" w:rsidRDefault="009315EE" w:rsidP="00025A76">
            <w:pPr>
              <w:pStyle w:val="a1"/>
              <w:widowControl w:val="0"/>
              <w:spacing w:line="240" w:lineRule="auto"/>
              <w:ind w:firstLine="0"/>
              <w:jc w:val="center"/>
              <w:rPr>
                <w:sz w:val="22"/>
                <w:szCs w:val="22"/>
              </w:rPr>
            </w:pPr>
            <w:r w:rsidRPr="006A7350">
              <w:rPr>
                <w:sz w:val="22"/>
                <w:szCs w:val="22"/>
              </w:rPr>
              <w:t>КоАП РФ</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rPr>
                <w:sz w:val="24"/>
                <w:lang w:eastAsia="en-US"/>
              </w:rPr>
            </w:pPr>
            <w:r>
              <w:rPr>
                <w:sz w:val="24"/>
                <w:lang w:eastAsia="en-US"/>
              </w:rPr>
              <w:t>6.</w:t>
            </w:r>
          </w:p>
        </w:tc>
        <w:tc>
          <w:tcPr>
            <w:tcW w:w="5931" w:type="dxa"/>
            <w:tcBorders>
              <w:top w:val="single" w:sz="4" w:space="0" w:color="auto"/>
              <w:left w:val="single" w:sz="4" w:space="0" w:color="auto"/>
              <w:bottom w:val="single" w:sz="4" w:space="0" w:color="auto"/>
              <w:right w:val="single" w:sz="4" w:space="0" w:color="auto"/>
            </w:tcBorders>
          </w:tcPr>
          <w:p w:rsidR="009315EE" w:rsidRPr="006A7350" w:rsidRDefault="009315EE" w:rsidP="00025A76">
            <w:pPr>
              <w:widowControl w:val="0"/>
              <w:autoSpaceDE w:val="0"/>
              <w:autoSpaceDN w:val="0"/>
              <w:adjustRightInd w:val="0"/>
              <w:jc w:val="both"/>
              <w:outlineLvl w:val="2"/>
            </w:pPr>
            <w:r w:rsidRPr="00B80281">
              <w:t>Нарушение требований пожарной безопасности на железнодорожном, морском, внутреннем водном или воздушном транспорте</w:t>
            </w:r>
          </w:p>
        </w:tc>
        <w:tc>
          <w:tcPr>
            <w:tcW w:w="1985" w:type="dxa"/>
            <w:tcBorders>
              <w:top w:val="single" w:sz="4" w:space="0" w:color="auto"/>
              <w:left w:val="single" w:sz="4" w:space="0" w:color="auto"/>
              <w:bottom w:val="single" w:sz="4" w:space="0" w:color="auto"/>
              <w:right w:val="single" w:sz="4" w:space="0" w:color="auto"/>
            </w:tcBorders>
          </w:tcPr>
          <w:p w:rsidR="009315EE" w:rsidRPr="00F94B19" w:rsidRDefault="009315EE" w:rsidP="00025A76">
            <w:pPr>
              <w:pStyle w:val="a1"/>
              <w:widowControl w:val="0"/>
              <w:spacing w:line="240" w:lineRule="auto"/>
              <w:ind w:firstLine="0"/>
              <w:jc w:val="center"/>
              <w:rPr>
                <w:sz w:val="22"/>
                <w:szCs w:val="22"/>
                <w:lang w:eastAsia="en-US"/>
              </w:rPr>
            </w:pPr>
            <w:r>
              <w:rPr>
                <w:sz w:val="22"/>
                <w:szCs w:val="22"/>
                <w:lang w:eastAsia="en-US"/>
              </w:rPr>
              <w:t>9</w:t>
            </w:r>
          </w:p>
        </w:tc>
        <w:tc>
          <w:tcPr>
            <w:tcW w:w="1949" w:type="dxa"/>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jc w:val="center"/>
              <w:rPr>
                <w:sz w:val="22"/>
                <w:szCs w:val="22"/>
              </w:rPr>
            </w:pPr>
            <w:r w:rsidRPr="006A7350">
              <w:rPr>
                <w:sz w:val="22"/>
                <w:szCs w:val="22"/>
              </w:rPr>
              <w:t>ст. 11.1</w:t>
            </w:r>
            <w:r>
              <w:rPr>
                <w:sz w:val="22"/>
                <w:szCs w:val="22"/>
              </w:rPr>
              <w:t>6</w:t>
            </w:r>
            <w:r w:rsidRPr="006A7350">
              <w:rPr>
                <w:sz w:val="22"/>
                <w:szCs w:val="22"/>
              </w:rPr>
              <w:t xml:space="preserve"> </w:t>
            </w:r>
          </w:p>
          <w:p w:rsidR="009315EE" w:rsidRPr="00F94B19" w:rsidRDefault="009315EE" w:rsidP="00025A76">
            <w:pPr>
              <w:pStyle w:val="a1"/>
              <w:widowControl w:val="0"/>
              <w:spacing w:line="240" w:lineRule="auto"/>
              <w:ind w:firstLine="0"/>
              <w:jc w:val="center"/>
              <w:rPr>
                <w:sz w:val="22"/>
                <w:szCs w:val="22"/>
              </w:rPr>
            </w:pPr>
            <w:r w:rsidRPr="006A7350">
              <w:rPr>
                <w:sz w:val="22"/>
                <w:szCs w:val="22"/>
              </w:rPr>
              <w:t>КоАП РФ</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rPr>
                <w:sz w:val="24"/>
                <w:lang w:eastAsia="en-US"/>
              </w:rPr>
            </w:pPr>
            <w:r>
              <w:rPr>
                <w:sz w:val="24"/>
                <w:lang w:eastAsia="en-US"/>
              </w:rPr>
              <w:t>7.</w:t>
            </w:r>
          </w:p>
        </w:tc>
        <w:tc>
          <w:tcPr>
            <w:tcW w:w="5931" w:type="dxa"/>
            <w:tcBorders>
              <w:top w:val="single" w:sz="4" w:space="0" w:color="auto"/>
              <w:left w:val="single" w:sz="4" w:space="0" w:color="auto"/>
              <w:bottom w:val="single" w:sz="4" w:space="0" w:color="auto"/>
              <w:right w:val="single" w:sz="4" w:space="0" w:color="auto"/>
            </w:tcBorders>
          </w:tcPr>
          <w:p w:rsidR="009315EE" w:rsidRPr="00B80281" w:rsidRDefault="009315EE" w:rsidP="00025A76">
            <w:pPr>
              <w:widowControl w:val="0"/>
              <w:autoSpaceDE w:val="0"/>
              <w:autoSpaceDN w:val="0"/>
              <w:adjustRightInd w:val="0"/>
              <w:jc w:val="both"/>
              <w:outlineLvl w:val="2"/>
            </w:pPr>
            <w:r w:rsidRPr="00B80281">
              <w:t>Нарушение правил плавания</w:t>
            </w:r>
          </w:p>
        </w:tc>
        <w:tc>
          <w:tcPr>
            <w:tcW w:w="1985" w:type="dxa"/>
            <w:tcBorders>
              <w:top w:val="single" w:sz="4" w:space="0" w:color="auto"/>
              <w:left w:val="single" w:sz="4" w:space="0" w:color="auto"/>
              <w:bottom w:val="single" w:sz="4" w:space="0" w:color="auto"/>
              <w:right w:val="single" w:sz="4" w:space="0" w:color="auto"/>
            </w:tcBorders>
          </w:tcPr>
          <w:p w:rsidR="009315EE" w:rsidRPr="00F94B19" w:rsidRDefault="009315EE" w:rsidP="00025A76">
            <w:pPr>
              <w:pStyle w:val="a1"/>
              <w:widowControl w:val="0"/>
              <w:spacing w:line="240" w:lineRule="auto"/>
              <w:ind w:firstLine="0"/>
              <w:jc w:val="center"/>
              <w:rPr>
                <w:sz w:val="22"/>
                <w:szCs w:val="22"/>
                <w:lang w:eastAsia="en-US"/>
              </w:rPr>
            </w:pPr>
            <w:r>
              <w:rPr>
                <w:sz w:val="22"/>
                <w:szCs w:val="22"/>
                <w:lang w:eastAsia="en-US"/>
              </w:rPr>
              <w:t>71</w:t>
            </w:r>
          </w:p>
        </w:tc>
        <w:tc>
          <w:tcPr>
            <w:tcW w:w="1949" w:type="dxa"/>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jc w:val="center"/>
              <w:rPr>
                <w:sz w:val="22"/>
                <w:szCs w:val="22"/>
              </w:rPr>
            </w:pPr>
            <w:r w:rsidRPr="006A7350">
              <w:rPr>
                <w:sz w:val="22"/>
                <w:szCs w:val="22"/>
              </w:rPr>
              <w:t>ч.</w:t>
            </w:r>
            <w:r>
              <w:rPr>
                <w:sz w:val="22"/>
                <w:szCs w:val="22"/>
              </w:rPr>
              <w:t xml:space="preserve"> </w:t>
            </w:r>
            <w:r w:rsidRPr="006A7350">
              <w:rPr>
                <w:sz w:val="22"/>
                <w:szCs w:val="22"/>
              </w:rPr>
              <w:t>1 ст. 11.</w:t>
            </w:r>
            <w:r>
              <w:rPr>
                <w:sz w:val="22"/>
                <w:szCs w:val="22"/>
              </w:rPr>
              <w:t>7</w:t>
            </w:r>
            <w:r w:rsidRPr="006A7350">
              <w:rPr>
                <w:sz w:val="22"/>
                <w:szCs w:val="22"/>
              </w:rPr>
              <w:t xml:space="preserve"> </w:t>
            </w:r>
          </w:p>
          <w:p w:rsidR="009315EE" w:rsidRPr="006A7350" w:rsidRDefault="009315EE" w:rsidP="00025A76">
            <w:pPr>
              <w:pStyle w:val="a1"/>
              <w:widowControl w:val="0"/>
              <w:spacing w:line="240" w:lineRule="auto"/>
              <w:ind w:firstLine="0"/>
              <w:jc w:val="center"/>
              <w:rPr>
                <w:sz w:val="22"/>
                <w:szCs w:val="22"/>
              </w:rPr>
            </w:pPr>
            <w:r w:rsidRPr="006A7350">
              <w:rPr>
                <w:sz w:val="22"/>
                <w:szCs w:val="22"/>
              </w:rPr>
              <w:t>КоАП РФ</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rPr>
                <w:sz w:val="24"/>
                <w:lang w:eastAsia="en-US"/>
              </w:rPr>
            </w:pPr>
            <w:r>
              <w:rPr>
                <w:sz w:val="24"/>
                <w:lang w:eastAsia="en-US"/>
              </w:rPr>
              <w:t>8.</w:t>
            </w:r>
          </w:p>
        </w:tc>
        <w:tc>
          <w:tcPr>
            <w:tcW w:w="5931" w:type="dxa"/>
            <w:tcBorders>
              <w:top w:val="single" w:sz="4" w:space="0" w:color="auto"/>
              <w:left w:val="single" w:sz="4" w:space="0" w:color="auto"/>
              <w:bottom w:val="single" w:sz="4" w:space="0" w:color="auto"/>
              <w:right w:val="single" w:sz="4" w:space="0" w:color="auto"/>
            </w:tcBorders>
          </w:tcPr>
          <w:p w:rsidR="009315EE" w:rsidRPr="00B80281" w:rsidRDefault="009315EE" w:rsidP="00025A76">
            <w:pPr>
              <w:widowControl w:val="0"/>
              <w:autoSpaceDE w:val="0"/>
              <w:autoSpaceDN w:val="0"/>
              <w:adjustRightInd w:val="0"/>
              <w:jc w:val="both"/>
              <w:outlineLvl w:val="2"/>
            </w:pPr>
            <w:r w:rsidRPr="00A47D21">
              <w:t>Нарушение правил эксплуатации судов, а также управление судном лицом, не имеющим права управления</w:t>
            </w:r>
          </w:p>
        </w:tc>
        <w:tc>
          <w:tcPr>
            <w:tcW w:w="1985" w:type="dxa"/>
            <w:tcBorders>
              <w:top w:val="single" w:sz="4" w:space="0" w:color="auto"/>
              <w:left w:val="single" w:sz="4" w:space="0" w:color="auto"/>
              <w:bottom w:val="single" w:sz="4" w:space="0" w:color="auto"/>
              <w:right w:val="single" w:sz="4" w:space="0" w:color="auto"/>
            </w:tcBorders>
          </w:tcPr>
          <w:p w:rsidR="009315EE" w:rsidRPr="00F94B19" w:rsidRDefault="009315EE" w:rsidP="00025A76">
            <w:pPr>
              <w:pStyle w:val="a1"/>
              <w:widowControl w:val="0"/>
              <w:spacing w:line="240" w:lineRule="auto"/>
              <w:ind w:firstLine="0"/>
              <w:jc w:val="center"/>
              <w:rPr>
                <w:sz w:val="22"/>
                <w:szCs w:val="22"/>
                <w:lang w:eastAsia="en-US"/>
              </w:rPr>
            </w:pPr>
            <w:r>
              <w:rPr>
                <w:sz w:val="22"/>
                <w:szCs w:val="22"/>
                <w:lang w:eastAsia="en-US"/>
              </w:rPr>
              <w:t>9</w:t>
            </w:r>
          </w:p>
        </w:tc>
        <w:tc>
          <w:tcPr>
            <w:tcW w:w="1949" w:type="dxa"/>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jc w:val="center"/>
              <w:rPr>
                <w:sz w:val="22"/>
                <w:szCs w:val="22"/>
              </w:rPr>
            </w:pPr>
            <w:r w:rsidRPr="006A7350">
              <w:rPr>
                <w:sz w:val="22"/>
                <w:szCs w:val="22"/>
              </w:rPr>
              <w:t>ст. 11.</w:t>
            </w:r>
            <w:r>
              <w:rPr>
                <w:sz w:val="22"/>
                <w:szCs w:val="22"/>
              </w:rPr>
              <w:t>8</w:t>
            </w:r>
            <w:r w:rsidRPr="006A7350">
              <w:rPr>
                <w:sz w:val="22"/>
                <w:szCs w:val="22"/>
              </w:rPr>
              <w:t xml:space="preserve"> </w:t>
            </w:r>
          </w:p>
          <w:p w:rsidR="009315EE" w:rsidRPr="006A7350" w:rsidRDefault="009315EE" w:rsidP="00025A76">
            <w:pPr>
              <w:pStyle w:val="a1"/>
              <w:widowControl w:val="0"/>
              <w:spacing w:line="240" w:lineRule="auto"/>
              <w:ind w:firstLine="0"/>
              <w:jc w:val="center"/>
              <w:rPr>
                <w:sz w:val="22"/>
                <w:szCs w:val="22"/>
              </w:rPr>
            </w:pPr>
            <w:r w:rsidRPr="006A7350">
              <w:rPr>
                <w:sz w:val="22"/>
                <w:szCs w:val="22"/>
              </w:rPr>
              <w:t>КоАП РФ</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rPr>
                <w:sz w:val="24"/>
                <w:lang w:eastAsia="en-US"/>
              </w:rPr>
            </w:pPr>
            <w:r>
              <w:rPr>
                <w:sz w:val="24"/>
                <w:lang w:eastAsia="en-US"/>
              </w:rPr>
              <w:t>9.</w:t>
            </w:r>
          </w:p>
        </w:tc>
        <w:tc>
          <w:tcPr>
            <w:tcW w:w="5931" w:type="dxa"/>
            <w:tcBorders>
              <w:top w:val="single" w:sz="4" w:space="0" w:color="auto"/>
              <w:left w:val="single" w:sz="4" w:space="0" w:color="auto"/>
              <w:bottom w:val="single" w:sz="4" w:space="0" w:color="auto"/>
              <w:right w:val="single" w:sz="4" w:space="0" w:color="auto"/>
            </w:tcBorders>
          </w:tcPr>
          <w:p w:rsidR="009315EE" w:rsidRPr="00A47D21" w:rsidRDefault="009315EE" w:rsidP="00025A76">
            <w:pPr>
              <w:widowControl w:val="0"/>
              <w:autoSpaceDE w:val="0"/>
              <w:autoSpaceDN w:val="0"/>
              <w:adjustRightInd w:val="0"/>
              <w:jc w:val="both"/>
              <w:outlineLvl w:val="2"/>
            </w:pPr>
            <w:r w:rsidRPr="00C56888">
              <w:t>Осуществление предпринимательской деятельности в области транспорта, с нарушением условий, предусмотренных лицензией</w:t>
            </w:r>
          </w:p>
        </w:tc>
        <w:tc>
          <w:tcPr>
            <w:tcW w:w="1985" w:type="dxa"/>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jc w:val="center"/>
              <w:rPr>
                <w:sz w:val="22"/>
                <w:szCs w:val="22"/>
                <w:lang w:eastAsia="en-US"/>
              </w:rPr>
            </w:pPr>
            <w:r>
              <w:rPr>
                <w:sz w:val="22"/>
                <w:szCs w:val="22"/>
                <w:lang w:eastAsia="en-US"/>
              </w:rPr>
              <w:t>2</w:t>
            </w:r>
          </w:p>
        </w:tc>
        <w:tc>
          <w:tcPr>
            <w:tcW w:w="1949" w:type="dxa"/>
            <w:tcBorders>
              <w:top w:val="single" w:sz="4" w:space="0" w:color="auto"/>
              <w:left w:val="single" w:sz="4" w:space="0" w:color="auto"/>
              <w:bottom w:val="single" w:sz="4" w:space="0" w:color="auto"/>
              <w:right w:val="single" w:sz="4" w:space="0" w:color="auto"/>
            </w:tcBorders>
          </w:tcPr>
          <w:p w:rsidR="009315EE" w:rsidRPr="006A7350" w:rsidRDefault="009315EE" w:rsidP="00025A76">
            <w:pPr>
              <w:pStyle w:val="a1"/>
              <w:widowControl w:val="0"/>
              <w:spacing w:line="240" w:lineRule="auto"/>
              <w:ind w:firstLine="0"/>
              <w:jc w:val="center"/>
              <w:rPr>
                <w:sz w:val="22"/>
                <w:szCs w:val="22"/>
              </w:rPr>
            </w:pPr>
            <w:r w:rsidRPr="006A7350">
              <w:rPr>
                <w:sz w:val="22"/>
                <w:szCs w:val="22"/>
              </w:rPr>
              <w:t>ч.</w:t>
            </w:r>
            <w:r>
              <w:rPr>
                <w:sz w:val="22"/>
                <w:szCs w:val="22"/>
              </w:rPr>
              <w:t xml:space="preserve"> 3</w:t>
            </w:r>
            <w:r w:rsidRPr="006A7350">
              <w:rPr>
                <w:sz w:val="22"/>
                <w:szCs w:val="22"/>
              </w:rPr>
              <w:t xml:space="preserve"> ст. 14.1.2 КоАП РФ</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rPr>
                <w:sz w:val="24"/>
                <w:lang w:eastAsia="en-US"/>
              </w:rPr>
            </w:pPr>
            <w:r>
              <w:rPr>
                <w:sz w:val="24"/>
                <w:lang w:eastAsia="en-US"/>
              </w:rPr>
              <w:t>10.</w:t>
            </w:r>
          </w:p>
        </w:tc>
        <w:tc>
          <w:tcPr>
            <w:tcW w:w="5931" w:type="dxa"/>
            <w:tcBorders>
              <w:top w:val="single" w:sz="4" w:space="0" w:color="auto"/>
              <w:left w:val="single" w:sz="4" w:space="0" w:color="auto"/>
              <w:bottom w:val="single" w:sz="4" w:space="0" w:color="auto"/>
              <w:right w:val="single" w:sz="4" w:space="0" w:color="auto"/>
            </w:tcBorders>
          </w:tcPr>
          <w:p w:rsidR="009315EE" w:rsidRPr="00B80281" w:rsidRDefault="009315EE" w:rsidP="00025A76">
            <w:pPr>
              <w:widowControl w:val="0"/>
              <w:autoSpaceDE w:val="0"/>
              <w:autoSpaceDN w:val="0"/>
              <w:adjustRightInd w:val="0"/>
              <w:jc w:val="both"/>
              <w:outlineLvl w:val="2"/>
            </w:pPr>
            <w:r w:rsidRPr="00345CAA">
              <w:t>Осуществление предпринимательской деятельности в области транспорта с грубым нарушением условий, предусмотренных лицензией</w:t>
            </w:r>
          </w:p>
        </w:tc>
        <w:tc>
          <w:tcPr>
            <w:tcW w:w="1985" w:type="dxa"/>
            <w:tcBorders>
              <w:top w:val="single" w:sz="4" w:space="0" w:color="auto"/>
              <w:left w:val="single" w:sz="4" w:space="0" w:color="auto"/>
              <w:bottom w:val="single" w:sz="4" w:space="0" w:color="auto"/>
              <w:right w:val="single" w:sz="4" w:space="0" w:color="auto"/>
            </w:tcBorders>
          </w:tcPr>
          <w:p w:rsidR="009315EE" w:rsidRPr="00F94B19" w:rsidRDefault="009315EE" w:rsidP="00025A76">
            <w:pPr>
              <w:pStyle w:val="a1"/>
              <w:widowControl w:val="0"/>
              <w:spacing w:line="240" w:lineRule="auto"/>
              <w:ind w:firstLine="0"/>
              <w:jc w:val="center"/>
              <w:rPr>
                <w:sz w:val="22"/>
                <w:szCs w:val="22"/>
                <w:lang w:eastAsia="en-US"/>
              </w:rPr>
            </w:pPr>
            <w:r>
              <w:rPr>
                <w:sz w:val="22"/>
                <w:szCs w:val="22"/>
                <w:lang w:eastAsia="en-US"/>
              </w:rPr>
              <w:t>1</w:t>
            </w:r>
          </w:p>
        </w:tc>
        <w:tc>
          <w:tcPr>
            <w:tcW w:w="1949" w:type="dxa"/>
            <w:tcBorders>
              <w:top w:val="single" w:sz="4" w:space="0" w:color="auto"/>
              <w:left w:val="single" w:sz="4" w:space="0" w:color="auto"/>
              <w:bottom w:val="single" w:sz="4" w:space="0" w:color="auto"/>
              <w:right w:val="single" w:sz="4" w:space="0" w:color="auto"/>
            </w:tcBorders>
          </w:tcPr>
          <w:p w:rsidR="009315EE" w:rsidRPr="006A7350" w:rsidRDefault="009315EE" w:rsidP="00025A76">
            <w:pPr>
              <w:pStyle w:val="a1"/>
              <w:widowControl w:val="0"/>
              <w:spacing w:line="240" w:lineRule="auto"/>
              <w:ind w:firstLine="0"/>
              <w:jc w:val="center"/>
              <w:rPr>
                <w:sz w:val="22"/>
                <w:szCs w:val="22"/>
              </w:rPr>
            </w:pPr>
            <w:r w:rsidRPr="006A7350">
              <w:rPr>
                <w:sz w:val="22"/>
                <w:szCs w:val="22"/>
              </w:rPr>
              <w:t>ч.</w:t>
            </w:r>
            <w:r>
              <w:rPr>
                <w:sz w:val="22"/>
                <w:szCs w:val="22"/>
              </w:rPr>
              <w:t xml:space="preserve"> 4</w:t>
            </w:r>
            <w:r w:rsidRPr="006A7350">
              <w:rPr>
                <w:sz w:val="22"/>
                <w:szCs w:val="22"/>
              </w:rPr>
              <w:t xml:space="preserve"> ст. 14.1.2 КоАП РФ</w:t>
            </w:r>
          </w:p>
        </w:tc>
      </w:tr>
      <w:tr w:rsidR="009315EE" w:rsidTr="00025A76">
        <w:tc>
          <w:tcPr>
            <w:tcW w:w="10421" w:type="dxa"/>
            <w:gridSpan w:val="5"/>
            <w:tcBorders>
              <w:top w:val="single" w:sz="4" w:space="0" w:color="auto"/>
              <w:left w:val="single" w:sz="4" w:space="0" w:color="auto"/>
              <w:bottom w:val="single" w:sz="4" w:space="0" w:color="auto"/>
              <w:right w:val="single" w:sz="4" w:space="0" w:color="auto"/>
            </w:tcBorders>
            <w:hideMark/>
          </w:tcPr>
          <w:p w:rsidR="009315EE" w:rsidRDefault="009315EE" w:rsidP="00025A76">
            <w:pPr>
              <w:pStyle w:val="a1"/>
              <w:widowControl w:val="0"/>
              <w:spacing w:line="240" w:lineRule="auto"/>
              <w:ind w:firstLine="0"/>
              <w:jc w:val="center"/>
              <w:rPr>
                <w:sz w:val="24"/>
                <w:lang w:eastAsia="en-US"/>
              </w:rPr>
            </w:pPr>
            <w:r>
              <w:rPr>
                <w:sz w:val="24"/>
                <w:lang w:eastAsia="en-US"/>
              </w:rPr>
              <w:t>Приостановление действия лицензий</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rPr>
                <w:sz w:val="24"/>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9315EE" w:rsidRDefault="009315EE" w:rsidP="00025A76">
            <w:pPr>
              <w:pStyle w:val="a1"/>
              <w:widowControl w:val="0"/>
              <w:spacing w:line="240" w:lineRule="auto"/>
              <w:ind w:firstLine="0"/>
              <w:jc w:val="center"/>
              <w:rPr>
                <w:sz w:val="24"/>
                <w:lang w:eastAsia="en-US"/>
              </w:rPr>
            </w:pPr>
            <w:r>
              <w:rPr>
                <w:sz w:val="24"/>
                <w:lang w:eastAsia="en-US"/>
              </w:rPr>
              <w:t>нет</w:t>
            </w:r>
          </w:p>
        </w:tc>
        <w:tc>
          <w:tcPr>
            <w:tcW w:w="1985" w:type="dxa"/>
            <w:tcBorders>
              <w:top w:val="single" w:sz="4" w:space="0" w:color="auto"/>
              <w:left w:val="single" w:sz="4" w:space="0" w:color="auto"/>
              <w:bottom w:val="single" w:sz="4" w:space="0" w:color="auto"/>
              <w:right w:val="single" w:sz="4" w:space="0" w:color="auto"/>
            </w:tcBorders>
            <w:hideMark/>
          </w:tcPr>
          <w:p w:rsidR="009315EE" w:rsidRDefault="009315EE" w:rsidP="00025A76">
            <w:pPr>
              <w:pStyle w:val="a1"/>
              <w:widowControl w:val="0"/>
              <w:spacing w:line="240" w:lineRule="auto"/>
              <w:ind w:firstLine="0"/>
              <w:jc w:val="center"/>
              <w:rPr>
                <w:sz w:val="24"/>
                <w:lang w:eastAsia="en-US"/>
              </w:rPr>
            </w:pPr>
            <w:r>
              <w:rPr>
                <w:sz w:val="24"/>
                <w:lang w:eastAsia="en-US"/>
              </w:rPr>
              <w:t>-</w:t>
            </w:r>
          </w:p>
        </w:tc>
        <w:tc>
          <w:tcPr>
            <w:tcW w:w="1949" w:type="dxa"/>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rPr>
                <w:sz w:val="24"/>
                <w:lang w:eastAsia="en-US"/>
              </w:rPr>
            </w:pPr>
          </w:p>
        </w:tc>
      </w:tr>
      <w:tr w:rsidR="009315EE" w:rsidTr="00025A76">
        <w:tc>
          <w:tcPr>
            <w:tcW w:w="10421" w:type="dxa"/>
            <w:gridSpan w:val="5"/>
            <w:tcBorders>
              <w:top w:val="single" w:sz="4" w:space="0" w:color="auto"/>
              <w:left w:val="single" w:sz="4" w:space="0" w:color="auto"/>
              <w:bottom w:val="single" w:sz="4" w:space="0" w:color="auto"/>
              <w:right w:val="single" w:sz="4" w:space="0" w:color="auto"/>
            </w:tcBorders>
            <w:hideMark/>
          </w:tcPr>
          <w:p w:rsidR="009315EE" w:rsidRDefault="009315EE" w:rsidP="00025A76">
            <w:pPr>
              <w:pStyle w:val="a1"/>
              <w:widowControl w:val="0"/>
              <w:spacing w:line="240" w:lineRule="auto"/>
              <w:ind w:firstLine="0"/>
              <w:jc w:val="center"/>
              <w:rPr>
                <w:sz w:val="24"/>
                <w:lang w:eastAsia="en-US"/>
              </w:rPr>
            </w:pPr>
            <w:r>
              <w:rPr>
                <w:sz w:val="24"/>
                <w:lang w:eastAsia="en-US"/>
              </w:rPr>
              <w:t>Аннулирование лицензий</w:t>
            </w:r>
          </w:p>
        </w:tc>
      </w:tr>
      <w:tr w:rsidR="009315EE" w:rsidTr="00025A76">
        <w:tc>
          <w:tcPr>
            <w:tcW w:w="556" w:type="dxa"/>
            <w:gridSpan w:val="2"/>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rPr>
                <w:sz w:val="24"/>
                <w:lang w:eastAsia="en-US"/>
              </w:rPr>
            </w:pPr>
          </w:p>
        </w:tc>
        <w:tc>
          <w:tcPr>
            <w:tcW w:w="5931" w:type="dxa"/>
            <w:tcBorders>
              <w:top w:val="single" w:sz="4" w:space="0" w:color="auto"/>
              <w:left w:val="single" w:sz="4" w:space="0" w:color="auto"/>
              <w:bottom w:val="single" w:sz="4" w:space="0" w:color="auto"/>
              <w:right w:val="single" w:sz="4" w:space="0" w:color="auto"/>
            </w:tcBorders>
            <w:hideMark/>
          </w:tcPr>
          <w:p w:rsidR="009315EE" w:rsidRDefault="009315EE" w:rsidP="00025A76">
            <w:pPr>
              <w:pStyle w:val="a1"/>
              <w:widowControl w:val="0"/>
              <w:spacing w:line="240" w:lineRule="auto"/>
              <w:ind w:firstLine="0"/>
              <w:jc w:val="center"/>
              <w:rPr>
                <w:sz w:val="24"/>
                <w:lang w:eastAsia="en-US"/>
              </w:rPr>
            </w:pPr>
            <w:r>
              <w:rPr>
                <w:sz w:val="24"/>
                <w:lang w:eastAsia="en-US"/>
              </w:rPr>
              <w:t>нет</w:t>
            </w:r>
          </w:p>
        </w:tc>
        <w:tc>
          <w:tcPr>
            <w:tcW w:w="1985" w:type="dxa"/>
            <w:tcBorders>
              <w:top w:val="single" w:sz="4" w:space="0" w:color="auto"/>
              <w:left w:val="single" w:sz="4" w:space="0" w:color="auto"/>
              <w:bottom w:val="single" w:sz="4" w:space="0" w:color="auto"/>
              <w:right w:val="single" w:sz="4" w:space="0" w:color="auto"/>
            </w:tcBorders>
            <w:hideMark/>
          </w:tcPr>
          <w:p w:rsidR="009315EE" w:rsidRDefault="009315EE" w:rsidP="00025A76">
            <w:pPr>
              <w:pStyle w:val="a1"/>
              <w:widowControl w:val="0"/>
              <w:spacing w:line="240" w:lineRule="auto"/>
              <w:ind w:firstLine="0"/>
              <w:jc w:val="center"/>
              <w:rPr>
                <w:sz w:val="24"/>
                <w:lang w:eastAsia="en-US"/>
              </w:rPr>
            </w:pPr>
            <w:r>
              <w:rPr>
                <w:sz w:val="24"/>
                <w:lang w:eastAsia="en-US"/>
              </w:rPr>
              <w:t>-</w:t>
            </w:r>
          </w:p>
        </w:tc>
        <w:tc>
          <w:tcPr>
            <w:tcW w:w="1949" w:type="dxa"/>
            <w:tcBorders>
              <w:top w:val="single" w:sz="4" w:space="0" w:color="auto"/>
              <w:left w:val="single" w:sz="4" w:space="0" w:color="auto"/>
              <w:bottom w:val="single" w:sz="4" w:space="0" w:color="auto"/>
              <w:right w:val="single" w:sz="4" w:space="0" w:color="auto"/>
            </w:tcBorders>
          </w:tcPr>
          <w:p w:rsidR="009315EE" w:rsidRDefault="009315EE" w:rsidP="00025A76">
            <w:pPr>
              <w:pStyle w:val="a1"/>
              <w:widowControl w:val="0"/>
              <w:spacing w:line="240" w:lineRule="auto"/>
              <w:ind w:firstLine="0"/>
              <w:rPr>
                <w:sz w:val="24"/>
                <w:lang w:eastAsia="en-US"/>
              </w:rPr>
            </w:pPr>
          </w:p>
        </w:tc>
      </w:tr>
    </w:tbl>
    <w:p w:rsidR="009315EE" w:rsidRDefault="009315EE" w:rsidP="00841989">
      <w:pPr>
        <w:autoSpaceDE w:val="0"/>
        <w:autoSpaceDN w:val="0"/>
        <w:adjustRightInd w:val="0"/>
        <w:ind w:firstLine="540"/>
        <w:jc w:val="both"/>
        <w:outlineLvl w:val="1"/>
        <w:rPr>
          <w:b/>
          <w:bCs/>
          <w:i/>
          <w:iCs/>
          <w:sz w:val="28"/>
          <w:szCs w:val="28"/>
        </w:rPr>
      </w:pPr>
    </w:p>
    <w:p w:rsidR="00841989" w:rsidRDefault="00841989" w:rsidP="00841989">
      <w:pPr>
        <w:autoSpaceDE w:val="0"/>
        <w:autoSpaceDN w:val="0"/>
        <w:adjustRightInd w:val="0"/>
        <w:ind w:firstLine="540"/>
        <w:jc w:val="both"/>
        <w:outlineLvl w:val="1"/>
        <w:rPr>
          <w:bCs/>
          <w:iCs/>
          <w:szCs w:val="28"/>
        </w:rPr>
      </w:pPr>
      <w:r w:rsidRPr="00982029">
        <w:rPr>
          <w:b/>
          <w:bCs/>
          <w:i/>
          <w:iCs/>
          <w:sz w:val="28"/>
          <w:szCs w:val="28"/>
        </w:rPr>
        <w:t>4.4</w:t>
      </w:r>
      <w:r w:rsidRPr="00FC6546">
        <w:rPr>
          <w:b/>
          <w:bCs/>
          <w:i/>
          <w:iCs/>
          <w:sz w:val="28"/>
          <w:szCs w:val="28"/>
        </w:rPr>
        <w:t xml:space="preserve"> </w:t>
      </w:r>
      <w:r w:rsidRPr="0096050A">
        <w:rPr>
          <w:b/>
          <w:bCs/>
          <w:i/>
          <w:iCs/>
          <w:sz w:val="28"/>
          <w:szCs w:val="28"/>
        </w:rPr>
        <w:t>Анализ и оценка наиболее существенных случаев причинения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произошедших по причине нарушения лицензионных требований), и действий лицензирующего органа, направленных на предотвращение аналогичных случаев в будущем</w:t>
      </w:r>
      <w:r>
        <w:rPr>
          <w:b/>
          <w:bCs/>
          <w:i/>
          <w:iCs/>
          <w:sz w:val="28"/>
          <w:szCs w:val="28"/>
        </w:rPr>
        <w:t xml:space="preserve"> </w:t>
      </w:r>
    </w:p>
    <w:p w:rsidR="00841989" w:rsidRPr="00CF242C" w:rsidRDefault="00841989" w:rsidP="00841989">
      <w:pPr>
        <w:autoSpaceDE w:val="0"/>
        <w:autoSpaceDN w:val="0"/>
        <w:adjustRightInd w:val="0"/>
        <w:ind w:firstLine="709"/>
        <w:jc w:val="both"/>
        <w:outlineLvl w:val="1"/>
        <w:rPr>
          <w:bCs/>
          <w:iCs/>
          <w:sz w:val="28"/>
          <w:szCs w:val="28"/>
        </w:rPr>
      </w:pPr>
      <w:r w:rsidRPr="00CF242C">
        <w:rPr>
          <w:bCs/>
          <w:iCs/>
          <w:sz w:val="28"/>
          <w:szCs w:val="28"/>
        </w:rPr>
        <w:t>Сведений не поступало</w:t>
      </w:r>
      <w:r>
        <w:rPr>
          <w:bCs/>
          <w:iCs/>
          <w:sz w:val="28"/>
          <w:szCs w:val="28"/>
        </w:rPr>
        <w:t>.</w:t>
      </w:r>
    </w:p>
    <w:p w:rsidR="00841989" w:rsidRPr="006F1F28" w:rsidRDefault="00841989" w:rsidP="00841989">
      <w:pPr>
        <w:pStyle w:val="a1"/>
        <w:widowControl w:val="0"/>
        <w:spacing w:line="240" w:lineRule="auto"/>
        <w:rPr>
          <w:bCs/>
          <w:iCs/>
          <w:sz w:val="24"/>
        </w:rPr>
      </w:pPr>
    </w:p>
    <w:p w:rsidR="00841989" w:rsidRPr="001C35E1" w:rsidRDefault="00841989" w:rsidP="00841989">
      <w:pPr>
        <w:autoSpaceDE w:val="0"/>
        <w:autoSpaceDN w:val="0"/>
        <w:adjustRightInd w:val="0"/>
        <w:ind w:firstLine="709"/>
        <w:jc w:val="both"/>
        <w:outlineLvl w:val="1"/>
        <w:rPr>
          <w:bCs/>
          <w:iCs/>
          <w:sz w:val="28"/>
          <w:szCs w:val="28"/>
        </w:rPr>
      </w:pPr>
      <w:r w:rsidRPr="00982029">
        <w:rPr>
          <w:b/>
          <w:bCs/>
          <w:i/>
          <w:iCs/>
          <w:sz w:val="28"/>
          <w:szCs w:val="28"/>
        </w:rPr>
        <w:t>4.5. </w:t>
      </w:r>
      <w:r w:rsidRPr="00FC6546">
        <w:rPr>
          <w:b/>
          <w:bCs/>
          <w:i/>
          <w:iCs/>
          <w:sz w:val="28"/>
          <w:szCs w:val="28"/>
        </w:rPr>
        <w:t xml:space="preserve">Анализ и оценка сведений об используемой лицензирующим органом системе мониторинга случаев причинения лицензиатами вреда жизни и здоровью граждан,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техногенного характера, связанных с деятельностью лицензиатов </w:t>
      </w:r>
      <w:r w:rsidRPr="001C35E1">
        <w:rPr>
          <w:bCs/>
          <w:iCs/>
          <w:sz w:val="28"/>
          <w:szCs w:val="28"/>
        </w:rPr>
        <w:t>(представлены в таблице</w:t>
      </w:r>
      <w:r>
        <w:rPr>
          <w:bCs/>
          <w:iCs/>
          <w:sz w:val="28"/>
          <w:szCs w:val="28"/>
        </w:rPr>
        <w:t xml:space="preserve"> </w:t>
      </w:r>
      <w:r>
        <w:rPr>
          <w:bCs/>
          <w:iCs/>
          <w:sz w:val="28"/>
          <w:szCs w:val="28"/>
        </w:rPr>
        <w:br/>
        <w:t>№ 10)</w:t>
      </w:r>
    </w:p>
    <w:p w:rsidR="00841989" w:rsidRDefault="00841989" w:rsidP="00841989">
      <w:pPr>
        <w:autoSpaceDE w:val="0"/>
        <w:autoSpaceDN w:val="0"/>
        <w:adjustRightInd w:val="0"/>
        <w:ind w:firstLine="709"/>
        <w:jc w:val="right"/>
        <w:outlineLvl w:val="1"/>
        <w:rPr>
          <w:bCs/>
          <w:iCs/>
          <w:sz w:val="28"/>
          <w:szCs w:val="28"/>
        </w:rPr>
      </w:pPr>
      <w:r>
        <w:rPr>
          <w:bCs/>
          <w:iCs/>
          <w:sz w:val="28"/>
          <w:szCs w:val="28"/>
        </w:rPr>
        <w:t xml:space="preserve">Таблица </w:t>
      </w:r>
      <w:r w:rsidRPr="00201F30">
        <w:rPr>
          <w:bCs/>
          <w:iCs/>
          <w:sz w:val="28"/>
          <w:szCs w:val="28"/>
        </w:rPr>
        <w:t>№ 10</w:t>
      </w:r>
    </w:p>
    <w:tbl>
      <w:tblPr>
        <w:tblStyle w:val="a7"/>
        <w:tblW w:w="0" w:type="auto"/>
        <w:tblLook w:val="04A0" w:firstRow="1" w:lastRow="0" w:firstColumn="1" w:lastColumn="0" w:noHBand="0" w:noVBand="1"/>
      </w:tblPr>
      <w:tblGrid>
        <w:gridCol w:w="704"/>
        <w:gridCol w:w="4961"/>
        <w:gridCol w:w="1510"/>
        <w:gridCol w:w="1510"/>
        <w:gridCol w:w="1510"/>
      </w:tblGrid>
      <w:tr w:rsidR="00841989" w:rsidTr="00E05A08">
        <w:trPr>
          <w:tblHeader/>
        </w:trPr>
        <w:tc>
          <w:tcPr>
            <w:tcW w:w="704" w:type="dxa"/>
            <w:vMerge w:val="restart"/>
          </w:tcPr>
          <w:p w:rsidR="00841989" w:rsidRPr="00CF3022" w:rsidRDefault="00841989" w:rsidP="00E05A08">
            <w:pPr>
              <w:autoSpaceDE w:val="0"/>
              <w:autoSpaceDN w:val="0"/>
              <w:adjustRightInd w:val="0"/>
              <w:jc w:val="center"/>
              <w:outlineLvl w:val="1"/>
              <w:rPr>
                <w:bCs/>
                <w:iCs/>
              </w:rPr>
            </w:pPr>
            <w:r w:rsidRPr="00CF3022">
              <w:rPr>
                <w:bCs/>
                <w:iCs/>
              </w:rPr>
              <w:t>№</w:t>
            </w:r>
            <w:r>
              <w:rPr>
                <w:bCs/>
                <w:iCs/>
              </w:rPr>
              <w:t xml:space="preserve"> </w:t>
            </w:r>
            <w:proofErr w:type="spellStart"/>
            <w:r>
              <w:rPr>
                <w:bCs/>
                <w:iCs/>
              </w:rPr>
              <w:t>пп</w:t>
            </w:r>
            <w:proofErr w:type="spellEnd"/>
          </w:p>
        </w:tc>
        <w:tc>
          <w:tcPr>
            <w:tcW w:w="4961" w:type="dxa"/>
            <w:vMerge w:val="restart"/>
            <w:vAlign w:val="center"/>
          </w:tcPr>
          <w:p w:rsidR="00841989" w:rsidRPr="00CF3022" w:rsidRDefault="00841989" w:rsidP="00E05A08">
            <w:pPr>
              <w:autoSpaceDE w:val="0"/>
              <w:autoSpaceDN w:val="0"/>
              <w:adjustRightInd w:val="0"/>
              <w:jc w:val="center"/>
              <w:outlineLvl w:val="1"/>
              <w:rPr>
                <w:bCs/>
                <w:iCs/>
              </w:rPr>
            </w:pPr>
            <w:r>
              <w:rPr>
                <w:bCs/>
                <w:iCs/>
              </w:rPr>
              <w:t>Источник сведений</w:t>
            </w:r>
          </w:p>
        </w:tc>
        <w:tc>
          <w:tcPr>
            <w:tcW w:w="4530" w:type="dxa"/>
            <w:gridSpan w:val="3"/>
          </w:tcPr>
          <w:p w:rsidR="00841989" w:rsidRPr="00CF3022" w:rsidRDefault="00841989" w:rsidP="00E05A08">
            <w:pPr>
              <w:autoSpaceDE w:val="0"/>
              <w:autoSpaceDN w:val="0"/>
              <w:adjustRightInd w:val="0"/>
              <w:jc w:val="center"/>
              <w:outlineLvl w:val="1"/>
              <w:rPr>
                <w:bCs/>
                <w:iCs/>
              </w:rPr>
            </w:pPr>
            <w:r>
              <w:rPr>
                <w:bCs/>
                <w:iCs/>
              </w:rPr>
              <w:t>Показатели работы со сведениями, ед.</w:t>
            </w:r>
          </w:p>
        </w:tc>
      </w:tr>
      <w:tr w:rsidR="00841989" w:rsidTr="00E05A08">
        <w:trPr>
          <w:tblHeader/>
        </w:trPr>
        <w:tc>
          <w:tcPr>
            <w:tcW w:w="704" w:type="dxa"/>
            <w:vMerge/>
          </w:tcPr>
          <w:p w:rsidR="00841989" w:rsidRPr="00CF3022" w:rsidRDefault="00841989" w:rsidP="00E05A08">
            <w:pPr>
              <w:autoSpaceDE w:val="0"/>
              <w:autoSpaceDN w:val="0"/>
              <w:adjustRightInd w:val="0"/>
              <w:jc w:val="both"/>
              <w:outlineLvl w:val="1"/>
              <w:rPr>
                <w:bCs/>
                <w:iCs/>
              </w:rPr>
            </w:pPr>
          </w:p>
        </w:tc>
        <w:tc>
          <w:tcPr>
            <w:tcW w:w="4961" w:type="dxa"/>
            <w:vMerge/>
          </w:tcPr>
          <w:p w:rsidR="00841989" w:rsidRPr="00CF3022" w:rsidRDefault="00841989" w:rsidP="00E05A08">
            <w:pPr>
              <w:autoSpaceDE w:val="0"/>
              <w:autoSpaceDN w:val="0"/>
              <w:adjustRightInd w:val="0"/>
              <w:jc w:val="both"/>
              <w:outlineLvl w:val="1"/>
              <w:rPr>
                <w:bCs/>
                <w:iCs/>
              </w:rPr>
            </w:pPr>
          </w:p>
        </w:tc>
        <w:tc>
          <w:tcPr>
            <w:tcW w:w="1510" w:type="dxa"/>
          </w:tcPr>
          <w:p w:rsidR="00841989" w:rsidRPr="00CF3022" w:rsidRDefault="00841989" w:rsidP="00E05A08">
            <w:pPr>
              <w:autoSpaceDE w:val="0"/>
              <w:autoSpaceDN w:val="0"/>
              <w:adjustRightInd w:val="0"/>
              <w:jc w:val="center"/>
              <w:outlineLvl w:val="1"/>
              <w:rPr>
                <w:bCs/>
                <w:iCs/>
              </w:rPr>
            </w:pPr>
            <w:r>
              <w:rPr>
                <w:bCs/>
                <w:iCs/>
              </w:rPr>
              <w:t>поступило</w:t>
            </w:r>
          </w:p>
        </w:tc>
        <w:tc>
          <w:tcPr>
            <w:tcW w:w="1510" w:type="dxa"/>
          </w:tcPr>
          <w:p w:rsidR="00841989" w:rsidRPr="00CF3022" w:rsidRDefault="00841989" w:rsidP="00E05A08">
            <w:pPr>
              <w:autoSpaceDE w:val="0"/>
              <w:autoSpaceDN w:val="0"/>
              <w:adjustRightInd w:val="0"/>
              <w:jc w:val="center"/>
              <w:outlineLvl w:val="1"/>
              <w:rPr>
                <w:bCs/>
                <w:iCs/>
              </w:rPr>
            </w:pPr>
            <w:r>
              <w:rPr>
                <w:bCs/>
                <w:iCs/>
              </w:rPr>
              <w:t>проведено проверок</w:t>
            </w:r>
          </w:p>
        </w:tc>
        <w:tc>
          <w:tcPr>
            <w:tcW w:w="1510" w:type="dxa"/>
          </w:tcPr>
          <w:p w:rsidR="00841989" w:rsidRPr="00CF3022" w:rsidRDefault="00841989" w:rsidP="00E05A08">
            <w:pPr>
              <w:autoSpaceDE w:val="0"/>
              <w:autoSpaceDN w:val="0"/>
              <w:adjustRightInd w:val="0"/>
              <w:jc w:val="center"/>
              <w:outlineLvl w:val="1"/>
              <w:rPr>
                <w:bCs/>
                <w:iCs/>
              </w:rPr>
            </w:pPr>
            <w:r>
              <w:rPr>
                <w:bCs/>
                <w:iCs/>
              </w:rPr>
              <w:t>общее количество наказаний</w:t>
            </w:r>
          </w:p>
        </w:tc>
      </w:tr>
      <w:tr w:rsidR="00841989" w:rsidTr="00E05A08">
        <w:tc>
          <w:tcPr>
            <w:tcW w:w="704" w:type="dxa"/>
          </w:tcPr>
          <w:p w:rsidR="00841989" w:rsidRPr="00CF3022" w:rsidRDefault="00841989" w:rsidP="00E05A08">
            <w:pPr>
              <w:autoSpaceDE w:val="0"/>
              <w:autoSpaceDN w:val="0"/>
              <w:adjustRightInd w:val="0"/>
              <w:jc w:val="both"/>
              <w:outlineLvl w:val="1"/>
              <w:rPr>
                <w:bCs/>
                <w:iCs/>
              </w:rPr>
            </w:pPr>
            <w:r>
              <w:rPr>
                <w:bCs/>
                <w:iCs/>
              </w:rPr>
              <w:t>1.</w:t>
            </w:r>
          </w:p>
        </w:tc>
        <w:tc>
          <w:tcPr>
            <w:tcW w:w="4961" w:type="dxa"/>
          </w:tcPr>
          <w:p w:rsidR="00841989" w:rsidRPr="00CF3022" w:rsidRDefault="00841989" w:rsidP="00E05A08">
            <w:pPr>
              <w:autoSpaceDE w:val="0"/>
              <w:autoSpaceDN w:val="0"/>
              <w:adjustRightInd w:val="0"/>
              <w:jc w:val="both"/>
              <w:outlineLvl w:val="1"/>
              <w:rPr>
                <w:bCs/>
                <w:iCs/>
              </w:rPr>
            </w:pPr>
            <w:r>
              <w:rPr>
                <w:bCs/>
                <w:iCs/>
              </w:rPr>
              <w:t>Обращения и заявления граждан и объединений граждан, в том числе индивидуальных предпринимателей, юридических лиц</w:t>
            </w:r>
          </w:p>
        </w:tc>
        <w:tc>
          <w:tcPr>
            <w:tcW w:w="1510" w:type="dxa"/>
            <w:vAlign w:val="center"/>
          </w:tcPr>
          <w:p w:rsidR="00841989" w:rsidRPr="00A83DC0" w:rsidRDefault="00E93F9D" w:rsidP="00E05A08">
            <w:pPr>
              <w:autoSpaceDE w:val="0"/>
              <w:autoSpaceDN w:val="0"/>
              <w:adjustRightInd w:val="0"/>
              <w:jc w:val="center"/>
              <w:outlineLvl w:val="1"/>
              <w:rPr>
                <w:bCs/>
                <w:iCs/>
              </w:rPr>
            </w:pPr>
            <w:r>
              <w:rPr>
                <w:bCs/>
                <w:iCs/>
              </w:rPr>
              <w:t>14</w:t>
            </w:r>
          </w:p>
        </w:tc>
        <w:tc>
          <w:tcPr>
            <w:tcW w:w="1510" w:type="dxa"/>
            <w:vAlign w:val="center"/>
          </w:tcPr>
          <w:p w:rsidR="00841989" w:rsidRPr="00A83DC0" w:rsidRDefault="00E93F9D" w:rsidP="00E05A08">
            <w:pPr>
              <w:autoSpaceDE w:val="0"/>
              <w:autoSpaceDN w:val="0"/>
              <w:adjustRightInd w:val="0"/>
              <w:jc w:val="center"/>
              <w:outlineLvl w:val="1"/>
              <w:rPr>
                <w:bCs/>
                <w:iCs/>
              </w:rPr>
            </w:pPr>
            <w:r>
              <w:rPr>
                <w:bCs/>
                <w:iCs/>
              </w:rPr>
              <w:t>14</w:t>
            </w:r>
          </w:p>
        </w:tc>
        <w:tc>
          <w:tcPr>
            <w:tcW w:w="1510" w:type="dxa"/>
            <w:vAlign w:val="center"/>
          </w:tcPr>
          <w:p w:rsidR="00841989" w:rsidRPr="00A83DC0" w:rsidRDefault="00E93F9D" w:rsidP="00E05A08">
            <w:pPr>
              <w:autoSpaceDE w:val="0"/>
              <w:autoSpaceDN w:val="0"/>
              <w:adjustRightInd w:val="0"/>
              <w:jc w:val="center"/>
              <w:outlineLvl w:val="1"/>
              <w:rPr>
                <w:bCs/>
                <w:iCs/>
              </w:rPr>
            </w:pPr>
            <w:r>
              <w:rPr>
                <w:bCs/>
                <w:iCs/>
              </w:rPr>
              <w:t>4</w:t>
            </w:r>
          </w:p>
        </w:tc>
      </w:tr>
      <w:tr w:rsidR="00841989" w:rsidTr="00E05A08">
        <w:tc>
          <w:tcPr>
            <w:tcW w:w="704" w:type="dxa"/>
          </w:tcPr>
          <w:p w:rsidR="00841989" w:rsidRPr="00CF3022" w:rsidRDefault="00841989" w:rsidP="00E05A08">
            <w:pPr>
              <w:autoSpaceDE w:val="0"/>
              <w:autoSpaceDN w:val="0"/>
              <w:adjustRightInd w:val="0"/>
              <w:jc w:val="both"/>
              <w:outlineLvl w:val="1"/>
              <w:rPr>
                <w:bCs/>
                <w:iCs/>
              </w:rPr>
            </w:pPr>
            <w:r>
              <w:rPr>
                <w:bCs/>
                <w:iCs/>
              </w:rPr>
              <w:t>2.</w:t>
            </w:r>
          </w:p>
        </w:tc>
        <w:tc>
          <w:tcPr>
            <w:tcW w:w="4961" w:type="dxa"/>
          </w:tcPr>
          <w:p w:rsidR="00841989" w:rsidRPr="00CF3022" w:rsidRDefault="00841989" w:rsidP="00E05A08">
            <w:pPr>
              <w:autoSpaceDE w:val="0"/>
              <w:autoSpaceDN w:val="0"/>
              <w:adjustRightInd w:val="0"/>
              <w:jc w:val="both"/>
              <w:outlineLvl w:val="1"/>
              <w:rPr>
                <w:bCs/>
                <w:iCs/>
              </w:rPr>
            </w:pPr>
            <w:r>
              <w:rPr>
                <w:bCs/>
                <w:iCs/>
              </w:rPr>
              <w:t xml:space="preserve">Информация от органов государственной власти, органов местного самоуправления, средств массовой информации </w:t>
            </w:r>
          </w:p>
        </w:tc>
        <w:tc>
          <w:tcPr>
            <w:tcW w:w="1510" w:type="dxa"/>
            <w:vAlign w:val="center"/>
          </w:tcPr>
          <w:p w:rsidR="00841989" w:rsidRPr="00A83DC0" w:rsidRDefault="00E93F9D" w:rsidP="00E05A08">
            <w:pPr>
              <w:autoSpaceDE w:val="0"/>
              <w:autoSpaceDN w:val="0"/>
              <w:adjustRightInd w:val="0"/>
              <w:jc w:val="center"/>
              <w:outlineLvl w:val="1"/>
              <w:rPr>
                <w:bCs/>
                <w:iCs/>
              </w:rPr>
            </w:pPr>
            <w:r>
              <w:rPr>
                <w:bCs/>
                <w:iCs/>
              </w:rPr>
              <w:t>6</w:t>
            </w:r>
          </w:p>
        </w:tc>
        <w:tc>
          <w:tcPr>
            <w:tcW w:w="1510" w:type="dxa"/>
            <w:vAlign w:val="center"/>
          </w:tcPr>
          <w:p w:rsidR="00841989" w:rsidRPr="00A83DC0" w:rsidRDefault="00841989" w:rsidP="00E05A08">
            <w:pPr>
              <w:autoSpaceDE w:val="0"/>
              <w:autoSpaceDN w:val="0"/>
              <w:adjustRightInd w:val="0"/>
              <w:jc w:val="center"/>
              <w:outlineLvl w:val="1"/>
              <w:rPr>
                <w:bCs/>
                <w:iCs/>
              </w:rPr>
            </w:pPr>
            <w:r>
              <w:rPr>
                <w:bCs/>
                <w:iCs/>
              </w:rPr>
              <w:t>6</w:t>
            </w:r>
          </w:p>
        </w:tc>
        <w:tc>
          <w:tcPr>
            <w:tcW w:w="1510" w:type="dxa"/>
            <w:vAlign w:val="center"/>
          </w:tcPr>
          <w:p w:rsidR="00841989" w:rsidRPr="00A83DC0" w:rsidRDefault="00E93F9D" w:rsidP="00E05A08">
            <w:pPr>
              <w:autoSpaceDE w:val="0"/>
              <w:autoSpaceDN w:val="0"/>
              <w:adjustRightInd w:val="0"/>
              <w:jc w:val="center"/>
              <w:outlineLvl w:val="1"/>
              <w:rPr>
                <w:bCs/>
                <w:iCs/>
              </w:rPr>
            </w:pPr>
            <w:r>
              <w:rPr>
                <w:bCs/>
                <w:iCs/>
              </w:rPr>
              <w:t>2</w:t>
            </w:r>
          </w:p>
        </w:tc>
      </w:tr>
    </w:tbl>
    <w:p w:rsidR="00841989" w:rsidRDefault="00841989" w:rsidP="00841989">
      <w:pPr>
        <w:autoSpaceDE w:val="0"/>
        <w:autoSpaceDN w:val="0"/>
        <w:adjustRightInd w:val="0"/>
        <w:ind w:firstLine="709"/>
        <w:jc w:val="both"/>
        <w:outlineLvl w:val="1"/>
        <w:rPr>
          <w:bCs/>
          <w:iCs/>
          <w:sz w:val="28"/>
          <w:szCs w:val="28"/>
        </w:rPr>
      </w:pPr>
    </w:p>
    <w:p w:rsidR="00841989" w:rsidRDefault="00841989" w:rsidP="00841989">
      <w:pPr>
        <w:autoSpaceDE w:val="0"/>
        <w:autoSpaceDN w:val="0"/>
        <w:adjustRightInd w:val="0"/>
        <w:ind w:firstLine="709"/>
        <w:jc w:val="both"/>
        <w:outlineLvl w:val="1"/>
      </w:pPr>
      <w:r>
        <w:rPr>
          <w:b/>
          <w:bCs/>
          <w:i/>
          <w:iCs/>
          <w:sz w:val="28"/>
          <w:szCs w:val="28"/>
        </w:rPr>
        <w:t>4</w:t>
      </w:r>
      <w:r w:rsidRPr="002C7B1B">
        <w:rPr>
          <w:b/>
          <w:bCs/>
          <w:i/>
          <w:iCs/>
          <w:sz w:val="28"/>
          <w:szCs w:val="28"/>
        </w:rPr>
        <w:t>.6. </w:t>
      </w:r>
      <w:r w:rsidRPr="00FC6546">
        <w:rPr>
          <w:b/>
          <w:bCs/>
          <w:i/>
          <w:iCs/>
          <w:sz w:val="28"/>
          <w:szCs w:val="28"/>
        </w:rPr>
        <w:t xml:space="preserve">Анализ и оценка сведений об оспаривании в суде оснований и результатов проведения лицензирующими органами мероприятий по контролю за деятельностью лицензиатов, сведений об оспаривании результатов рассмотрения заявлений лицензиатов (количество удовлетворенных судом исков, наиболее распространенные основания для удовлетворения обращений истцов, меры реагирования, принятые в отношении должностных лиц лицензирующих органов </w:t>
      </w:r>
    </w:p>
    <w:p w:rsidR="00841989" w:rsidRDefault="009315EE" w:rsidP="00841989">
      <w:pPr>
        <w:pStyle w:val="a1"/>
        <w:widowControl w:val="0"/>
        <w:spacing w:line="240" w:lineRule="auto"/>
      </w:pPr>
      <w:r>
        <w:t>Сведений не поступало</w:t>
      </w:r>
    </w:p>
    <w:p w:rsidR="00841989" w:rsidRPr="00A778BD" w:rsidRDefault="00841989" w:rsidP="00841989">
      <w:pPr>
        <w:pStyle w:val="a1"/>
        <w:widowControl w:val="0"/>
        <w:spacing w:line="240" w:lineRule="auto"/>
      </w:pPr>
    </w:p>
    <w:p w:rsidR="00841989" w:rsidRPr="00412813" w:rsidRDefault="00841989" w:rsidP="00841989">
      <w:pPr>
        <w:pStyle w:val="2"/>
        <w:keepNext w:val="0"/>
        <w:widowControl w:val="0"/>
        <w:spacing w:before="0" w:after="0" w:line="235" w:lineRule="auto"/>
        <w:ind w:firstLine="0"/>
        <w:jc w:val="center"/>
      </w:pPr>
      <w:r w:rsidRPr="00412813">
        <w:t xml:space="preserve">Раздел </w:t>
      </w:r>
      <w:r w:rsidRPr="00412813">
        <w:rPr>
          <w:lang w:val="en-US"/>
        </w:rPr>
        <w:t>V</w:t>
      </w:r>
    </w:p>
    <w:p w:rsidR="00841989" w:rsidRPr="00412813" w:rsidRDefault="00841989" w:rsidP="00841989">
      <w:pPr>
        <w:jc w:val="center"/>
        <w:rPr>
          <w:b/>
          <w:bCs/>
          <w:sz w:val="28"/>
          <w:szCs w:val="28"/>
        </w:rPr>
      </w:pPr>
      <w:r w:rsidRPr="00412813">
        <w:rPr>
          <w:b/>
          <w:bCs/>
          <w:sz w:val="28"/>
          <w:szCs w:val="28"/>
        </w:rPr>
        <w:t>Выводы и предложения по осуществлению лицензирования</w:t>
      </w:r>
    </w:p>
    <w:p w:rsidR="00841989" w:rsidRDefault="00841989" w:rsidP="00841989">
      <w:pPr>
        <w:jc w:val="center"/>
        <w:rPr>
          <w:b/>
          <w:sz w:val="28"/>
          <w:szCs w:val="28"/>
        </w:rPr>
      </w:pPr>
      <w:r w:rsidRPr="00412813">
        <w:rPr>
          <w:b/>
          <w:bCs/>
          <w:sz w:val="28"/>
          <w:szCs w:val="28"/>
        </w:rPr>
        <w:t>деятельности</w:t>
      </w:r>
      <w:r w:rsidRPr="00412813">
        <w:rPr>
          <w:b/>
          <w:sz w:val="28"/>
          <w:szCs w:val="28"/>
        </w:rPr>
        <w:t xml:space="preserve"> ПП</w:t>
      </w:r>
    </w:p>
    <w:p w:rsidR="00841989" w:rsidRPr="00982029" w:rsidRDefault="00841989" w:rsidP="00841989">
      <w:pPr>
        <w:jc w:val="center"/>
        <w:rPr>
          <w:b/>
          <w:sz w:val="28"/>
          <w:szCs w:val="28"/>
        </w:rPr>
      </w:pPr>
    </w:p>
    <w:p w:rsidR="00841989" w:rsidRPr="002C7050" w:rsidRDefault="00841989" w:rsidP="00841989">
      <w:pPr>
        <w:ind w:firstLine="720"/>
        <w:jc w:val="both"/>
        <w:rPr>
          <w:sz w:val="28"/>
          <w:szCs w:val="28"/>
          <w:highlight w:val="yellow"/>
        </w:rPr>
      </w:pPr>
      <w:r w:rsidRPr="00540107">
        <w:rPr>
          <w:sz w:val="28"/>
          <w:szCs w:val="28"/>
        </w:rPr>
        <w:t>В 201</w:t>
      </w:r>
      <w:r w:rsidR="00D901E6">
        <w:rPr>
          <w:sz w:val="28"/>
          <w:szCs w:val="28"/>
        </w:rPr>
        <w:t>6</w:t>
      </w:r>
      <w:r w:rsidRPr="00540107">
        <w:rPr>
          <w:sz w:val="28"/>
          <w:szCs w:val="28"/>
        </w:rPr>
        <w:t xml:space="preserve"> году центральным аппаратом и территориальными Управлениями </w:t>
      </w:r>
      <w:proofErr w:type="spellStart"/>
      <w:r w:rsidRPr="00540107">
        <w:rPr>
          <w:sz w:val="28"/>
          <w:szCs w:val="28"/>
        </w:rPr>
        <w:t>Госморречнадзора</w:t>
      </w:r>
      <w:proofErr w:type="spellEnd"/>
      <w:r w:rsidRPr="00540107">
        <w:rPr>
          <w:sz w:val="28"/>
          <w:szCs w:val="28"/>
        </w:rPr>
        <w:t xml:space="preserve"> (далее - Управлениями) осуществлял</w:t>
      </w:r>
      <w:r>
        <w:rPr>
          <w:sz w:val="28"/>
          <w:szCs w:val="28"/>
        </w:rPr>
        <w:t>о</w:t>
      </w:r>
      <w:r w:rsidRPr="00540107">
        <w:rPr>
          <w:sz w:val="28"/>
          <w:szCs w:val="28"/>
        </w:rPr>
        <w:t xml:space="preserve">сь </w:t>
      </w:r>
      <w:r>
        <w:rPr>
          <w:sz w:val="28"/>
          <w:szCs w:val="28"/>
        </w:rPr>
        <w:t>предоставление</w:t>
      </w:r>
      <w:r w:rsidRPr="00540107">
        <w:rPr>
          <w:sz w:val="28"/>
          <w:szCs w:val="28"/>
        </w:rPr>
        <w:t>, переоформление, прекращение действия лицензий по заявлению лицензиата, проводились проверки лицензиатов по выполнени</w:t>
      </w:r>
      <w:r>
        <w:rPr>
          <w:sz w:val="28"/>
          <w:szCs w:val="28"/>
        </w:rPr>
        <w:t>ю</w:t>
      </w:r>
      <w:r w:rsidRPr="00540107">
        <w:rPr>
          <w:sz w:val="28"/>
          <w:szCs w:val="28"/>
        </w:rPr>
        <w:t xml:space="preserve"> лицензионных требований.</w:t>
      </w:r>
    </w:p>
    <w:p w:rsidR="00841989" w:rsidRPr="00044BC6" w:rsidRDefault="00841989" w:rsidP="00841989">
      <w:pPr>
        <w:pStyle w:val="2"/>
        <w:keepNext w:val="0"/>
        <w:widowControl w:val="0"/>
        <w:spacing w:before="0" w:after="0" w:line="233" w:lineRule="auto"/>
        <w:jc w:val="both"/>
        <w:rPr>
          <w:b w:val="0"/>
        </w:rPr>
      </w:pPr>
      <w:r w:rsidRPr="00044BC6">
        <w:rPr>
          <w:b w:val="0"/>
        </w:rPr>
        <w:t xml:space="preserve">Основное внимание при осуществлении Управлениями функции лицензирования </w:t>
      </w:r>
      <w:r>
        <w:rPr>
          <w:b w:val="0"/>
        </w:rPr>
        <w:t>ПП</w:t>
      </w:r>
      <w:r w:rsidRPr="00044BC6">
        <w:rPr>
          <w:b w:val="0"/>
        </w:rPr>
        <w:t xml:space="preserve"> уделяется соблюдению хозяйствующими субъектами национального и международного законодательства в области безопасности мореплавания и предупреждения загрязнения окружающей среды. Это вопросы наличия на  судах  судовых документов, предусмотренных российским и международным законодательством, наличия в организации  аттестованного в установленном порядке должностного лица, отвечающего за обеспечение безопасности мореплавания  другие вопросы, отнесенные к исполнению </w:t>
      </w:r>
      <w:r w:rsidRPr="00044BC6">
        <w:rPr>
          <w:b w:val="0"/>
        </w:rPr>
        <w:lastRenderedPageBreak/>
        <w:t>транспортного законодательства Российской Федерации</w:t>
      </w:r>
    </w:p>
    <w:p w:rsidR="00FB553F" w:rsidRDefault="00841989" w:rsidP="00841989">
      <w:pPr>
        <w:ind w:firstLine="720"/>
        <w:jc w:val="both"/>
        <w:rPr>
          <w:sz w:val="28"/>
          <w:szCs w:val="28"/>
        </w:rPr>
      </w:pPr>
      <w:r>
        <w:rPr>
          <w:sz w:val="28"/>
          <w:szCs w:val="28"/>
        </w:rPr>
        <w:t>В 201</w:t>
      </w:r>
      <w:r w:rsidR="00D901E6">
        <w:rPr>
          <w:sz w:val="28"/>
          <w:szCs w:val="28"/>
        </w:rPr>
        <w:t>6</w:t>
      </w:r>
      <w:r>
        <w:rPr>
          <w:sz w:val="28"/>
          <w:szCs w:val="28"/>
        </w:rPr>
        <w:t xml:space="preserve"> году </w:t>
      </w:r>
      <w:r w:rsidRPr="00DF4E5D">
        <w:rPr>
          <w:sz w:val="28"/>
          <w:szCs w:val="28"/>
        </w:rPr>
        <w:t>по сравнению с 201</w:t>
      </w:r>
      <w:r w:rsidR="00D901E6">
        <w:rPr>
          <w:sz w:val="28"/>
          <w:szCs w:val="28"/>
        </w:rPr>
        <w:t>5</w:t>
      </w:r>
      <w:r w:rsidRPr="00DF4E5D">
        <w:rPr>
          <w:sz w:val="28"/>
          <w:szCs w:val="28"/>
        </w:rPr>
        <w:t xml:space="preserve"> г. на </w:t>
      </w:r>
      <w:r w:rsidR="00155639">
        <w:rPr>
          <w:sz w:val="28"/>
          <w:szCs w:val="28"/>
        </w:rPr>
        <w:t>17,6</w:t>
      </w:r>
      <w:r>
        <w:rPr>
          <w:sz w:val="28"/>
          <w:szCs w:val="28"/>
        </w:rPr>
        <w:t xml:space="preserve"> %</w:t>
      </w:r>
      <w:r w:rsidRPr="00DF4E5D">
        <w:rPr>
          <w:sz w:val="28"/>
          <w:szCs w:val="28"/>
        </w:rPr>
        <w:t xml:space="preserve">  </w:t>
      </w:r>
      <w:r>
        <w:rPr>
          <w:sz w:val="28"/>
          <w:szCs w:val="28"/>
        </w:rPr>
        <w:t xml:space="preserve">увеличилось число </w:t>
      </w:r>
      <w:r w:rsidRPr="00DF4E5D">
        <w:rPr>
          <w:sz w:val="28"/>
          <w:szCs w:val="28"/>
        </w:rPr>
        <w:t>лицензиатов</w:t>
      </w:r>
      <w:r w:rsidR="007B79E5">
        <w:rPr>
          <w:sz w:val="28"/>
          <w:szCs w:val="28"/>
        </w:rPr>
        <w:t>. Н</w:t>
      </w:r>
      <w:r w:rsidR="00155639">
        <w:rPr>
          <w:sz w:val="28"/>
          <w:szCs w:val="28"/>
        </w:rPr>
        <w:t xml:space="preserve">а </w:t>
      </w:r>
      <w:r w:rsidR="005C5AC4">
        <w:rPr>
          <w:sz w:val="28"/>
          <w:szCs w:val="28"/>
        </w:rPr>
        <w:t>38</w:t>
      </w:r>
      <w:r>
        <w:rPr>
          <w:sz w:val="28"/>
          <w:szCs w:val="28"/>
        </w:rPr>
        <w:t xml:space="preserve">% возросло количество выданных лицензий. </w:t>
      </w:r>
    </w:p>
    <w:p w:rsidR="009F0F3C" w:rsidRDefault="00841989" w:rsidP="00841989">
      <w:pPr>
        <w:ind w:firstLine="720"/>
        <w:jc w:val="both"/>
        <w:rPr>
          <w:sz w:val="28"/>
          <w:szCs w:val="28"/>
        </w:rPr>
      </w:pPr>
      <w:r w:rsidRPr="004C1CCE">
        <w:rPr>
          <w:sz w:val="28"/>
          <w:szCs w:val="28"/>
        </w:rPr>
        <w:t>За отчетный период выросли основные показатели эффективности деятельности территориальных УГМРН в контрольно-надзорной деятельности.</w:t>
      </w:r>
      <w:r w:rsidRPr="00C75EFC">
        <w:rPr>
          <w:sz w:val="28"/>
          <w:szCs w:val="28"/>
        </w:rPr>
        <w:t xml:space="preserve"> </w:t>
      </w:r>
    </w:p>
    <w:p w:rsidR="00841989" w:rsidRPr="00DF4E5D" w:rsidRDefault="009F0F3C" w:rsidP="00841989">
      <w:pPr>
        <w:ind w:firstLine="720"/>
        <w:jc w:val="both"/>
        <w:rPr>
          <w:sz w:val="28"/>
          <w:szCs w:val="28"/>
        </w:rPr>
      </w:pPr>
      <w:r>
        <w:rPr>
          <w:sz w:val="28"/>
          <w:szCs w:val="28"/>
        </w:rPr>
        <w:t xml:space="preserve"> </w:t>
      </w:r>
      <w:r w:rsidR="006973DC">
        <w:rPr>
          <w:sz w:val="28"/>
          <w:szCs w:val="28"/>
        </w:rPr>
        <w:t>Н</w:t>
      </w:r>
      <w:r w:rsidR="0051663C">
        <w:rPr>
          <w:sz w:val="28"/>
          <w:szCs w:val="28"/>
        </w:rPr>
        <w:t xml:space="preserve">а </w:t>
      </w:r>
      <w:r w:rsidR="0094152C">
        <w:rPr>
          <w:sz w:val="28"/>
          <w:szCs w:val="28"/>
        </w:rPr>
        <w:t>14</w:t>
      </w:r>
      <w:r w:rsidR="0051663C">
        <w:rPr>
          <w:sz w:val="28"/>
          <w:szCs w:val="28"/>
        </w:rPr>
        <w:t>% увеличилось количество внеплановых проверок</w:t>
      </w:r>
      <w:r w:rsidR="006973DC">
        <w:rPr>
          <w:sz w:val="28"/>
          <w:szCs w:val="28"/>
        </w:rPr>
        <w:t>, по результатам которых выявлены нарушения лицензионных требований в деятельности лицензиатов</w:t>
      </w:r>
      <w:r w:rsidR="00FB553F">
        <w:rPr>
          <w:sz w:val="28"/>
          <w:szCs w:val="28"/>
        </w:rPr>
        <w:t>, которые</w:t>
      </w:r>
      <w:r w:rsidR="006973DC">
        <w:rPr>
          <w:sz w:val="28"/>
          <w:szCs w:val="28"/>
        </w:rPr>
        <w:t xml:space="preserve"> превысили на 12% показатели 2015 г. При этом на 20% у</w:t>
      </w:r>
      <w:r>
        <w:rPr>
          <w:sz w:val="28"/>
          <w:szCs w:val="28"/>
        </w:rPr>
        <w:t xml:space="preserve">меньшилось </w:t>
      </w:r>
      <w:r w:rsidR="00EA4390">
        <w:rPr>
          <w:sz w:val="28"/>
          <w:szCs w:val="28"/>
        </w:rPr>
        <w:t xml:space="preserve">количество </w:t>
      </w:r>
      <w:r w:rsidR="00C63EE1">
        <w:rPr>
          <w:sz w:val="28"/>
          <w:szCs w:val="28"/>
        </w:rPr>
        <w:t xml:space="preserve">неисполненных после истечения установленного срока </w:t>
      </w:r>
      <w:r w:rsidR="00EA4390">
        <w:rPr>
          <w:sz w:val="28"/>
          <w:szCs w:val="28"/>
        </w:rPr>
        <w:t>предписаний выданных в рамках лицензионного контроля</w:t>
      </w:r>
      <w:r w:rsidR="00C63EE1">
        <w:rPr>
          <w:sz w:val="28"/>
          <w:szCs w:val="28"/>
        </w:rPr>
        <w:t>.</w:t>
      </w:r>
      <w:r w:rsidR="00EA4390">
        <w:rPr>
          <w:sz w:val="28"/>
          <w:szCs w:val="28"/>
        </w:rPr>
        <w:t xml:space="preserve"> </w:t>
      </w:r>
    </w:p>
    <w:p w:rsidR="00841989" w:rsidRPr="00982029" w:rsidRDefault="00841989" w:rsidP="00841989">
      <w:pPr>
        <w:spacing w:line="233" w:lineRule="auto"/>
        <w:rPr>
          <w:sz w:val="28"/>
          <w:szCs w:val="28"/>
        </w:rPr>
      </w:pPr>
    </w:p>
    <w:p w:rsidR="00841989" w:rsidRDefault="00841989" w:rsidP="00841989">
      <w:pPr>
        <w:widowControl w:val="0"/>
        <w:spacing w:line="233" w:lineRule="auto"/>
        <w:ind w:firstLine="709"/>
        <w:jc w:val="both"/>
        <w:rPr>
          <w:sz w:val="28"/>
          <w:szCs w:val="28"/>
        </w:rPr>
      </w:pPr>
      <w:r>
        <w:rPr>
          <w:sz w:val="28"/>
          <w:szCs w:val="28"/>
        </w:rPr>
        <w:t>И</w:t>
      </w:r>
      <w:r w:rsidRPr="00982029">
        <w:rPr>
          <w:sz w:val="28"/>
          <w:szCs w:val="28"/>
        </w:rPr>
        <w:t xml:space="preserve">нформация по совершенствованию нормативно-правового регулирования лицензирования конкретных видов деятельности </w:t>
      </w:r>
      <w:r>
        <w:rPr>
          <w:sz w:val="28"/>
          <w:szCs w:val="28"/>
        </w:rPr>
        <w:t>(</w:t>
      </w:r>
      <w:r w:rsidRPr="00982029">
        <w:rPr>
          <w:sz w:val="28"/>
          <w:szCs w:val="28"/>
        </w:rPr>
        <w:t>представл</w:t>
      </w:r>
      <w:r>
        <w:rPr>
          <w:sz w:val="28"/>
          <w:szCs w:val="28"/>
        </w:rPr>
        <w:t xml:space="preserve">ены </w:t>
      </w:r>
      <w:r w:rsidRPr="00982029">
        <w:rPr>
          <w:sz w:val="28"/>
          <w:szCs w:val="28"/>
        </w:rPr>
        <w:t>в таблице № 1</w:t>
      </w:r>
      <w:r w:rsidR="00201F30">
        <w:rPr>
          <w:sz w:val="28"/>
          <w:szCs w:val="28"/>
        </w:rPr>
        <w:t>1</w:t>
      </w:r>
      <w:r>
        <w:rPr>
          <w:sz w:val="28"/>
          <w:szCs w:val="28"/>
        </w:rPr>
        <w:t>)</w:t>
      </w:r>
      <w:r w:rsidRPr="00982029">
        <w:rPr>
          <w:sz w:val="28"/>
          <w:szCs w:val="28"/>
        </w:rPr>
        <w:t>.</w:t>
      </w:r>
    </w:p>
    <w:p w:rsidR="00841989" w:rsidRPr="00982029" w:rsidRDefault="00841989" w:rsidP="00841989">
      <w:pPr>
        <w:widowControl w:val="0"/>
        <w:spacing w:line="233" w:lineRule="auto"/>
        <w:ind w:firstLine="709"/>
        <w:jc w:val="both"/>
        <w:rPr>
          <w:sz w:val="28"/>
          <w:szCs w:val="28"/>
        </w:rPr>
      </w:pPr>
    </w:p>
    <w:p w:rsidR="00841989" w:rsidRDefault="00841989" w:rsidP="00841989">
      <w:pPr>
        <w:widowControl w:val="0"/>
        <w:spacing w:line="233" w:lineRule="auto"/>
        <w:ind w:firstLine="709"/>
        <w:jc w:val="right"/>
        <w:rPr>
          <w:sz w:val="28"/>
          <w:szCs w:val="28"/>
        </w:rPr>
      </w:pPr>
      <w:r w:rsidRPr="000F5181">
        <w:rPr>
          <w:sz w:val="28"/>
          <w:szCs w:val="28"/>
        </w:rPr>
        <w:t>Таблица № 1</w:t>
      </w:r>
      <w:r w:rsidR="00201F30">
        <w:rPr>
          <w:sz w:val="28"/>
          <w:szCs w:val="28"/>
        </w:rPr>
        <w:t>1</w:t>
      </w:r>
    </w:p>
    <w:tbl>
      <w:tblPr>
        <w:tblStyle w:val="a7"/>
        <w:tblW w:w="0" w:type="auto"/>
        <w:tblLook w:val="04A0" w:firstRow="1" w:lastRow="0" w:firstColumn="1" w:lastColumn="0" w:noHBand="0" w:noVBand="1"/>
      </w:tblPr>
      <w:tblGrid>
        <w:gridCol w:w="532"/>
        <w:gridCol w:w="2926"/>
        <w:gridCol w:w="3576"/>
        <w:gridCol w:w="3161"/>
      </w:tblGrid>
      <w:tr w:rsidR="00841989" w:rsidTr="00201F30">
        <w:tc>
          <w:tcPr>
            <w:tcW w:w="532" w:type="dxa"/>
          </w:tcPr>
          <w:p w:rsidR="00841989" w:rsidRPr="003316F9" w:rsidRDefault="00841989" w:rsidP="00E05A08">
            <w:pPr>
              <w:widowControl w:val="0"/>
              <w:spacing w:line="192" w:lineRule="auto"/>
              <w:ind w:left="23" w:right="-66"/>
              <w:jc w:val="center"/>
            </w:pPr>
            <w:r w:rsidRPr="003316F9">
              <w:t xml:space="preserve">№ </w:t>
            </w:r>
            <w:proofErr w:type="spellStart"/>
            <w:r w:rsidRPr="003316F9">
              <w:t>пп</w:t>
            </w:r>
            <w:proofErr w:type="spellEnd"/>
          </w:p>
        </w:tc>
        <w:tc>
          <w:tcPr>
            <w:tcW w:w="2926" w:type="dxa"/>
          </w:tcPr>
          <w:p w:rsidR="00841989" w:rsidRPr="00CA41C1" w:rsidRDefault="00841989" w:rsidP="00E05A08">
            <w:pPr>
              <w:spacing w:line="192" w:lineRule="auto"/>
              <w:jc w:val="center"/>
            </w:pPr>
            <w:r w:rsidRPr="00CA41C1">
              <w:t>Реквизиты (вид (федеральный закон, Указ Президента Российской Федерации, постановление Правительства Российской федерации и т.п.), дата, номер и название) нормативного правового акта, требующего совершенствования</w:t>
            </w:r>
          </w:p>
        </w:tc>
        <w:tc>
          <w:tcPr>
            <w:tcW w:w="3576" w:type="dxa"/>
          </w:tcPr>
          <w:p w:rsidR="00841989" w:rsidRPr="00CA41C1" w:rsidRDefault="00841989" w:rsidP="00E05A08">
            <w:pPr>
              <w:spacing w:line="192" w:lineRule="auto"/>
              <w:jc w:val="center"/>
            </w:pPr>
            <w:r w:rsidRPr="00CA41C1">
              <w:t>Недостатки нормативного правового акта на предмет достаточности, полноты, объективности, доступности, возможности осуществления лицензирования и др.</w:t>
            </w:r>
          </w:p>
        </w:tc>
        <w:tc>
          <w:tcPr>
            <w:tcW w:w="3161" w:type="dxa"/>
          </w:tcPr>
          <w:p w:rsidR="00841989" w:rsidRPr="00CA41C1" w:rsidRDefault="00841989" w:rsidP="00E05A08">
            <w:pPr>
              <w:spacing w:line="192" w:lineRule="auto"/>
              <w:jc w:val="center"/>
            </w:pPr>
            <w:r w:rsidRPr="00CA41C1">
              <w:t>Предложения по совершенствованию нормативного правового акта</w:t>
            </w:r>
          </w:p>
        </w:tc>
      </w:tr>
      <w:tr w:rsidR="00841989" w:rsidTr="00201F30">
        <w:tc>
          <w:tcPr>
            <w:tcW w:w="532" w:type="dxa"/>
          </w:tcPr>
          <w:p w:rsidR="00841989" w:rsidRPr="003316F9" w:rsidRDefault="00841989" w:rsidP="00E05A08">
            <w:pPr>
              <w:widowControl w:val="0"/>
              <w:spacing w:line="233" w:lineRule="auto"/>
              <w:jc w:val="both"/>
            </w:pPr>
            <w:r w:rsidRPr="003316F9">
              <w:t>1.</w:t>
            </w:r>
          </w:p>
        </w:tc>
        <w:tc>
          <w:tcPr>
            <w:tcW w:w="2926" w:type="dxa"/>
          </w:tcPr>
          <w:p w:rsidR="00841989" w:rsidRPr="00CA41C1" w:rsidRDefault="00841989" w:rsidP="00E05A08">
            <w:pPr>
              <w:pStyle w:val="21"/>
              <w:widowControl w:val="0"/>
              <w:ind w:left="0" w:firstLine="0"/>
              <w:jc w:val="center"/>
              <w:rPr>
                <w:sz w:val="24"/>
                <w:szCs w:val="24"/>
              </w:rPr>
            </w:pPr>
            <w:r w:rsidRPr="00CA41C1">
              <w:rPr>
                <w:sz w:val="24"/>
                <w:szCs w:val="24"/>
              </w:rPr>
              <w:t xml:space="preserve">Федеральный Закон от 04.05.2011 № 99-ФЗ </w:t>
            </w:r>
            <w:r>
              <w:rPr>
                <w:sz w:val="24"/>
                <w:szCs w:val="24"/>
              </w:rPr>
              <w:t>«</w:t>
            </w:r>
            <w:r w:rsidRPr="00CA41C1">
              <w:rPr>
                <w:sz w:val="24"/>
                <w:szCs w:val="24"/>
              </w:rPr>
              <w:t>О лицензирован</w:t>
            </w:r>
            <w:r>
              <w:rPr>
                <w:sz w:val="24"/>
                <w:szCs w:val="24"/>
              </w:rPr>
              <w:t>ии отдельных видов деятельности»</w:t>
            </w:r>
          </w:p>
        </w:tc>
        <w:tc>
          <w:tcPr>
            <w:tcW w:w="3576" w:type="dxa"/>
          </w:tcPr>
          <w:p w:rsidR="00841989" w:rsidRDefault="00841989" w:rsidP="00E05A08">
            <w:pPr>
              <w:pStyle w:val="21"/>
              <w:widowControl w:val="0"/>
              <w:ind w:left="0" w:firstLine="0"/>
              <w:jc w:val="left"/>
              <w:rPr>
                <w:sz w:val="24"/>
                <w:szCs w:val="24"/>
              </w:rPr>
            </w:pPr>
            <w:r w:rsidRPr="00201F30">
              <w:rPr>
                <w:rStyle w:val="a8"/>
                <w:b w:val="0"/>
                <w:sz w:val="24"/>
                <w:szCs w:val="24"/>
              </w:rPr>
              <w:t>Пунктом 1 ст.18 предусмотрены</w:t>
            </w:r>
            <w:r w:rsidRPr="00CA41C1">
              <w:rPr>
                <w:sz w:val="24"/>
                <w:szCs w:val="24"/>
              </w:rPr>
              <w:t xml:space="preserve"> случаи переоформления лицензии.  Срок предоставления лицензиатом в лицензирующий орган сведений об изменении наименования, местонахождения юридического лица или индивидуального предпринимателя, перечня выполняемых работ, составляющих лицензируемый вид деятельности, не предусмотрен</w:t>
            </w:r>
            <w:r>
              <w:rPr>
                <w:sz w:val="24"/>
                <w:szCs w:val="24"/>
              </w:rPr>
              <w:t>.</w:t>
            </w:r>
          </w:p>
          <w:p w:rsidR="00841989" w:rsidRPr="00F2322F" w:rsidRDefault="00841989" w:rsidP="00E05A08">
            <w:pPr>
              <w:pStyle w:val="21"/>
              <w:widowControl w:val="0"/>
              <w:ind w:left="0" w:firstLine="0"/>
              <w:jc w:val="left"/>
              <w:rPr>
                <w:sz w:val="24"/>
                <w:szCs w:val="24"/>
              </w:rPr>
            </w:pPr>
          </w:p>
          <w:p w:rsidR="00841989" w:rsidRPr="00F2322F" w:rsidRDefault="00841989" w:rsidP="00E05A08">
            <w:pPr>
              <w:pStyle w:val="21"/>
              <w:widowControl w:val="0"/>
              <w:ind w:left="0" w:firstLine="0"/>
              <w:jc w:val="left"/>
              <w:rPr>
                <w:sz w:val="24"/>
                <w:szCs w:val="24"/>
              </w:rPr>
            </w:pPr>
          </w:p>
          <w:p w:rsidR="00841989" w:rsidRPr="00CA41C1" w:rsidRDefault="00841989" w:rsidP="00E05A08">
            <w:pPr>
              <w:pStyle w:val="21"/>
              <w:widowControl w:val="0"/>
              <w:ind w:left="0" w:firstLine="0"/>
              <w:jc w:val="left"/>
              <w:rPr>
                <w:rStyle w:val="a8"/>
                <w:b w:val="0"/>
                <w:sz w:val="24"/>
                <w:szCs w:val="24"/>
              </w:rPr>
            </w:pPr>
          </w:p>
        </w:tc>
        <w:tc>
          <w:tcPr>
            <w:tcW w:w="3161" w:type="dxa"/>
          </w:tcPr>
          <w:p w:rsidR="00841989" w:rsidRDefault="00841989" w:rsidP="00E05A08">
            <w:pPr>
              <w:pStyle w:val="21"/>
              <w:widowControl w:val="0"/>
              <w:ind w:left="0" w:firstLine="175"/>
              <w:jc w:val="left"/>
              <w:rPr>
                <w:sz w:val="24"/>
                <w:szCs w:val="24"/>
              </w:rPr>
            </w:pPr>
            <w:r w:rsidRPr="00CA41C1">
              <w:rPr>
                <w:sz w:val="24"/>
                <w:szCs w:val="24"/>
              </w:rPr>
              <w:t>Статью 18 закона дополнить пунктом об установлении срока, в течение которого лицензиат обязан предоставлять в лицензирующий орган информацию об изменении наименования, местонахождения юридического лица или индивидуального предпринимателя, перечня выполняемых работ составляющих</w:t>
            </w:r>
            <w:r>
              <w:rPr>
                <w:sz w:val="24"/>
                <w:szCs w:val="24"/>
              </w:rPr>
              <w:t xml:space="preserve"> лицензируемый вид деятельности.</w:t>
            </w:r>
            <w:r w:rsidR="00FB553F">
              <w:rPr>
                <w:sz w:val="22"/>
                <w:szCs w:val="22"/>
              </w:rPr>
              <w:t xml:space="preserve"> </w:t>
            </w:r>
            <w:r w:rsidR="00FB553F">
              <w:rPr>
                <w:sz w:val="22"/>
                <w:szCs w:val="22"/>
              </w:rPr>
              <w:t>В ст</w:t>
            </w:r>
            <w:r w:rsidR="00FB553F">
              <w:rPr>
                <w:sz w:val="22"/>
                <w:szCs w:val="22"/>
              </w:rPr>
              <w:t>атье</w:t>
            </w:r>
            <w:bookmarkStart w:id="0" w:name="_GoBack"/>
            <w:bookmarkEnd w:id="0"/>
            <w:r w:rsidR="00FB553F">
              <w:rPr>
                <w:sz w:val="22"/>
                <w:szCs w:val="22"/>
              </w:rPr>
              <w:t xml:space="preserve"> 18 установить срок, в который лицензиат обязан подать заявление о переоформлении лицензии в связи с произошедшими изменениями</w:t>
            </w:r>
          </w:p>
          <w:p w:rsidR="00841989" w:rsidRPr="00CA41C1" w:rsidRDefault="00841989" w:rsidP="00E05A08">
            <w:pPr>
              <w:pStyle w:val="21"/>
              <w:widowControl w:val="0"/>
              <w:ind w:left="0" w:firstLine="175"/>
              <w:jc w:val="left"/>
              <w:rPr>
                <w:sz w:val="24"/>
                <w:szCs w:val="24"/>
              </w:rPr>
            </w:pPr>
          </w:p>
        </w:tc>
      </w:tr>
      <w:tr w:rsidR="00841989" w:rsidTr="00201F30">
        <w:tc>
          <w:tcPr>
            <w:tcW w:w="532" w:type="dxa"/>
          </w:tcPr>
          <w:p w:rsidR="00841989" w:rsidRPr="003316F9" w:rsidRDefault="00841989" w:rsidP="00E05A08">
            <w:pPr>
              <w:widowControl w:val="0"/>
              <w:spacing w:line="233" w:lineRule="auto"/>
              <w:jc w:val="both"/>
            </w:pPr>
            <w:r w:rsidRPr="003316F9">
              <w:t>2.</w:t>
            </w:r>
          </w:p>
        </w:tc>
        <w:tc>
          <w:tcPr>
            <w:tcW w:w="2926" w:type="dxa"/>
          </w:tcPr>
          <w:p w:rsidR="00841989" w:rsidRDefault="00841989" w:rsidP="00E05A08">
            <w:pPr>
              <w:widowControl w:val="0"/>
              <w:spacing w:line="233" w:lineRule="auto"/>
              <w:jc w:val="both"/>
              <w:rPr>
                <w:sz w:val="28"/>
                <w:szCs w:val="28"/>
              </w:rPr>
            </w:pPr>
            <w:r w:rsidRPr="00CA41C1">
              <w:t xml:space="preserve">Кодекс Российской Федерации об административных правонарушениях от </w:t>
            </w:r>
            <w:r w:rsidRPr="00CA41C1">
              <w:lastRenderedPageBreak/>
              <w:t>30.12.2001 № 195-ФЗ (абзац 4,5 ч. 3. ст. 23.1.)</w:t>
            </w:r>
          </w:p>
        </w:tc>
        <w:tc>
          <w:tcPr>
            <w:tcW w:w="3576" w:type="dxa"/>
          </w:tcPr>
          <w:p w:rsidR="00841989" w:rsidRDefault="00841989" w:rsidP="00E05A08">
            <w:pPr>
              <w:widowControl w:val="0"/>
              <w:spacing w:line="233" w:lineRule="auto"/>
              <w:jc w:val="both"/>
              <w:rPr>
                <w:sz w:val="28"/>
                <w:szCs w:val="28"/>
              </w:rPr>
            </w:pPr>
            <w:r w:rsidRPr="00CA41C1">
              <w:lastRenderedPageBreak/>
              <w:t xml:space="preserve">Отсутствие в указанной статье полномочий арбитражного суда по рассмотрению правонарушений, </w:t>
            </w:r>
            <w:r w:rsidRPr="00CA41C1">
              <w:lastRenderedPageBreak/>
              <w:t>предусмотренных п. 14.1.2. КоАП РФ</w:t>
            </w:r>
          </w:p>
        </w:tc>
        <w:tc>
          <w:tcPr>
            <w:tcW w:w="3161" w:type="dxa"/>
          </w:tcPr>
          <w:p w:rsidR="00841989" w:rsidRDefault="00841989" w:rsidP="00E05A08">
            <w:pPr>
              <w:widowControl w:val="0"/>
              <w:spacing w:line="233" w:lineRule="auto"/>
              <w:ind w:firstLine="175"/>
              <w:jc w:val="both"/>
              <w:rPr>
                <w:sz w:val="28"/>
                <w:szCs w:val="28"/>
              </w:rPr>
            </w:pPr>
            <w:r w:rsidRPr="00CA41C1">
              <w:lastRenderedPageBreak/>
              <w:t xml:space="preserve">Внести изменения в ст. 23.1. КоАП РФ в части передачи арбитражным судам на рассмотрение дел </w:t>
            </w:r>
            <w:r w:rsidRPr="00CA41C1">
              <w:lastRenderedPageBreak/>
              <w:t>об административных правонарушениях, ответственность за которые предусмотрена ст. 14.1.2. КоАП РФ</w:t>
            </w:r>
          </w:p>
        </w:tc>
      </w:tr>
      <w:tr w:rsidR="00841989" w:rsidTr="00201F30">
        <w:tc>
          <w:tcPr>
            <w:tcW w:w="532" w:type="dxa"/>
          </w:tcPr>
          <w:p w:rsidR="00841989" w:rsidRPr="003316F9" w:rsidRDefault="00841989" w:rsidP="00E05A08">
            <w:pPr>
              <w:widowControl w:val="0"/>
              <w:spacing w:line="233" w:lineRule="auto"/>
              <w:jc w:val="both"/>
            </w:pPr>
            <w:r>
              <w:lastRenderedPageBreak/>
              <w:t>3.</w:t>
            </w:r>
          </w:p>
        </w:tc>
        <w:tc>
          <w:tcPr>
            <w:tcW w:w="2926" w:type="dxa"/>
          </w:tcPr>
          <w:p w:rsidR="00841989" w:rsidRDefault="00841989" w:rsidP="00E05A08">
            <w:pPr>
              <w:widowControl w:val="0"/>
              <w:spacing w:line="233" w:lineRule="auto"/>
              <w:jc w:val="both"/>
              <w:rPr>
                <w:sz w:val="28"/>
                <w:szCs w:val="28"/>
              </w:rPr>
            </w:pPr>
            <w:r w:rsidRPr="00CA41C1">
              <w:t xml:space="preserve">Федеральный закон от 07.03.2001 № 24-ФЗ </w:t>
            </w:r>
            <w:r>
              <w:t>«</w:t>
            </w:r>
            <w:r w:rsidRPr="00CA41C1">
              <w:t>Кодекс внутреннего водного транспорта Российской Федерации</w:t>
            </w:r>
            <w:r>
              <w:t>»</w:t>
            </w:r>
          </w:p>
        </w:tc>
        <w:tc>
          <w:tcPr>
            <w:tcW w:w="3576" w:type="dxa"/>
          </w:tcPr>
          <w:p w:rsidR="00841989" w:rsidRDefault="00841989" w:rsidP="00E05A08">
            <w:pPr>
              <w:pStyle w:val="a6"/>
              <w:widowControl w:val="0"/>
              <w:ind w:left="0" w:firstLine="0"/>
              <w:jc w:val="left"/>
              <w:rPr>
                <w:sz w:val="24"/>
                <w:szCs w:val="24"/>
              </w:rPr>
            </w:pPr>
            <w:r w:rsidRPr="00CA41C1">
              <w:rPr>
                <w:sz w:val="24"/>
                <w:szCs w:val="24"/>
              </w:rPr>
              <w:t>1.</w:t>
            </w:r>
            <w:r>
              <w:rPr>
                <w:sz w:val="24"/>
                <w:szCs w:val="24"/>
              </w:rPr>
              <w:t> </w:t>
            </w:r>
            <w:r w:rsidRPr="00CA41C1">
              <w:rPr>
                <w:sz w:val="24"/>
                <w:szCs w:val="24"/>
              </w:rPr>
              <w:t xml:space="preserve">В ст. 14 КВВТ </w:t>
            </w:r>
            <w:r w:rsidR="00FB553F">
              <w:rPr>
                <w:sz w:val="24"/>
                <w:szCs w:val="24"/>
              </w:rPr>
              <w:t>не включено</w:t>
            </w:r>
            <w:r w:rsidR="00201F30">
              <w:rPr>
                <w:sz w:val="24"/>
                <w:szCs w:val="24"/>
              </w:rPr>
              <w:t xml:space="preserve"> </w:t>
            </w:r>
            <w:r w:rsidR="00FB553F">
              <w:rPr>
                <w:sz w:val="24"/>
                <w:szCs w:val="24"/>
              </w:rPr>
              <w:t>С</w:t>
            </w:r>
            <w:r w:rsidRPr="00CA41C1">
              <w:rPr>
                <w:sz w:val="24"/>
                <w:szCs w:val="24"/>
              </w:rPr>
              <w:t>удовое свидетельство об упра</w:t>
            </w:r>
            <w:r w:rsidR="00201F30">
              <w:rPr>
                <w:sz w:val="24"/>
                <w:szCs w:val="24"/>
              </w:rPr>
              <w:t xml:space="preserve">влении безопасностью </w:t>
            </w:r>
          </w:p>
          <w:p w:rsidR="00841989" w:rsidRDefault="00841989" w:rsidP="00E05A08">
            <w:pPr>
              <w:pStyle w:val="a6"/>
              <w:widowControl w:val="0"/>
              <w:ind w:left="0" w:firstLine="0"/>
              <w:jc w:val="left"/>
              <w:rPr>
                <w:sz w:val="24"/>
                <w:szCs w:val="24"/>
              </w:rPr>
            </w:pPr>
          </w:p>
          <w:p w:rsidR="00841989" w:rsidRDefault="00841989" w:rsidP="00E05A08">
            <w:pPr>
              <w:pStyle w:val="a6"/>
              <w:widowControl w:val="0"/>
              <w:ind w:left="0" w:firstLine="0"/>
              <w:jc w:val="left"/>
              <w:rPr>
                <w:sz w:val="24"/>
                <w:szCs w:val="24"/>
              </w:rPr>
            </w:pPr>
          </w:p>
          <w:p w:rsidR="00841989" w:rsidRDefault="00841989" w:rsidP="00E05A08">
            <w:pPr>
              <w:pStyle w:val="a6"/>
              <w:widowControl w:val="0"/>
              <w:ind w:left="0" w:firstLine="0"/>
              <w:jc w:val="left"/>
              <w:rPr>
                <w:sz w:val="24"/>
                <w:szCs w:val="24"/>
              </w:rPr>
            </w:pPr>
          </w:p>
          <w:p w:rsidR="00841989" w:rsidRDefault="00841989" w:rsidP="00E05A08">
            <w:pPr>
              <w:pStyle w:val="a6"/>
              <w:widowControl w:val="0"/>
              <w:ind w:left="0" w:firstLine="0"/>
              <w:jc w:val="left"/>
              <w:rPr>
                <w:sz w:val="24"/>
                <w:szCs w:val="24"/>
              </w:rPr>
            </w:pPr>
          </w:p>
          <w:p w:rsidR="00841989" w:rsidRDefault="00841989" w:rsidP="00E05A08">
            <w:pPr>
              <w:pStyle w:val="a6"/>
              <w:widowControl w:val="0"/>
              <w:ind w:left="0" w:firstLine="0"/>
              <w:jc w:val="left"/>
              <w:rPr>
                <w:sz w:val="24"/>
                <w:szCs w:val="24"/>
              </w:rPr>
            </w:pPr>
          </w:p>
          <w:p w:rsidR="00841989" w:rsidRDefault="00841989" w:rsidP="00E05A08">
            <w:pPr>
              <w:pStyle w:val="a6"/>
              <w:widowControl w:val="0"/>
              <w:ind w:left="0" w:firstLine="0"/>
              <w:jc w:val="left"/>
              <w:rPr>
                <w:sz w:val="24"/>
                <w:szCs w:val="24"/>
              </w:rPr>
            </w:pPr>
          </w:p>
          <w:p w:rsidR="00841989" w:rsidRDefault="00841989" w:rsidP="00E05A08">
            <w:pPr>
              <w:pStyle w:val="a6"/>
              <w:widowControl w:val="0"/>
              <w:ind w:left="0" w:firstLine="0"/>
              <w:jc w:val="left"/>
              <w:rPr>
                <w:sz w:val="24"/>
                <w:szCs w:val="24"/>
              </w:rPr>
            </w:pPr>
          </w:p>
          <w:p w:rsidR="00841989" w:rsidRDefault="00841989" w:rsidP="00E05A08">
            <w:pPr>
              <w:pStyle w:val="a6"/>
              <w:widowControl w:val="0"/>
              <w:ind w:left="0" w:firstLine="0"/>
              <w:jc w:val="left"/>
              <w:rPr>
                <w:sz w:val="24"/>
                <w:szCs w:val="24"/>
              </w:rPr>
            </w:pPr>
          </w:p>
          <w:p w:rsidR="00841989" w:rsidRDefault="00841989" w:rsidP="00E05A08">
            <w:pPr>
              <w:widowControl w:val="0"/>
              <w:spacing w:line="233" w:lineRule="auto"/>
              <w:jc w:val="both"/>
              <w:rPr>
                <w:sz w:val="28"/>
                <w:szCs w:val="28"/>
              </w:rPr>
            </w:pPr>
            <w:r w:rsidRPr="00CA41C1">
              <w:t>2.</w:t>
            </w:r>
            <w:r>
              <w:t> </w:t>
            </w:r>
            <w:r w:rsidRPr="00CA41C1">
              <w:t>В ч. 4 ст. 63 КВВТ не предусмотрена регистрация договоров субаренды</w:t>
            </w:r>
          </w:p>
        </w:tc>
        <w:tc>
          <w:tcPr>
            <w:tcW w:w="3161" w:type="dxa"/>
          </w:tcPr>
          <w:p w:rsidR="00841989" w:rsidRPr="00CA41C1" w:rsidRDefault="00841989" w:rsidP="00E05A08">
            <w:pPr>
              <w:widowControl w:val="0"/>
              <w:ind w:firstLine="175"/>
              <w:contextualSpacing/>
              <w:rPr>
                <w:rFonts w:eastAsia="Calibri"/>
              </w:rPr>
            </w:pPr>
            <w:r w:rsidRPr="00CA41C1">
              <w:rPr>
                <w:rFonts w:eastAsia="Calibri"/>
              </w:rPr>
              <w:t>1.</w:t>
            </w:r>
            <w:r>
              <w:rPr>
                <w:rFonts w:eastAsia="Calibri"/>
              </w:rPr>
              <w:t> </w:t>
            </w:r>
            <w:r w:rsidRPr="00CA41C1">
              <w:rPr>
                <w:rFonts w:eastAsia="Calibri"/>
              </w:rPr>
              <w:t>Добавить в пункт 1 статьи 14 КВВТ: наличие на судне Судового свидетельства об управлении безопасностью</w:t>
            </w:r>
            <w:r>
              <w:rPr>
                <w:rFonts w:eastAsia="Calibri"/>
              </w:rPr>
              <w:t>.</w:t>
            </w:r>
          </w:p>
          <w:p w:rsidR="00841989" w:rsidRPr="00CA41C1" w:rsidRDefault="00FB553F" w:rsidP="00E05A08">
            <w:pPr>
              <w:pStyle w:val="a6"/>
              <w:widowControl w:val="0"/>
              <w:ind w:left="0" w:firstLine="175"/>
              <w:jc w:val="left"/>
              <w:rPr>
                <w:sz w:val="24"/>
                <w:szCs w:val="24"/>
              </w:rPr>
            </w:pPr>
            <w:r>
              <w:rPr>
                <w:sz w:val="24"/>
                <w:szCs w:val="24"/>
              </w:rPr>
              <w:t>2</w:t>
            </w:r>
            <w:r w:rsidR="00841989" w:rsidRPr="00CA41C1">
              <w:rPr>
                <w:sz w:val="24"/>
                <w:szCs w:val="24"/>
              </w:rPr>
              <w:t>. Пункт 1 ч.9 ст. 14 после слов судовой билет дополнить текстом с указанием вида деятельности</w:t>
            </w:r>
            <w:r w:rsidR="00841989">
              <w:rPr>
                <w:sz w:val="24"/>
                <w:szCs w:val="24"/>
              </w:rPr>
              <w:t>.</w:t>
            </w:r>
          </w:p>
          <w:p w:rsidR="00201F30" w:rsidRDefault="00201F30" w:rsidP="00E05A08">
            <w:pPr>
              <w:widowControl w:val="0"/>
              <w:spacing w:line="233" w:lineRule="auto"/>
              <w:ind w:firstLine="175"/>
              <w:jc w:val="both"/>
              <w:rPr>
                <w:rFonts w:eastAsia="Calibri"/>
              </w:rPr>
            </w:pPr>
          </w:p>
          <w:p w:rsidR="00841989" w:rsidRDefault="00FB553F" w:rsidP="00E05A08">
            <w:pPr>
              <w:widowControl w:val="0"/>
              <w:spacing w:line="233" w:lineRule="auto"/>
              <w:ind w:firstLine="175"/>
              <w:jc w:val="both"/>
              <w:rPr>
                <w:sz w:val="28"/>
                <w:szCs w:val="28"/>
              </w:rPr>
            </w:pPr>
            <w:r>
              <w:rPr>
                <w:rFonts w:eastAsia="Calibri"/>
              </w:rPr>
              <w:t>3.</w:t>
            </w:r>
            <w:r w:rsidR="00841989" w:rsidRPr="00CA41C1">
              <w:rPr>
                <w:rFonts w:eastAsia="Calibri"/>
              </w:rPr>
              <w:t xml:space="preserve">После слова аренды добавить слова </w:t>
            </w:r>
            <w:r w:rsidR="00841989">
              <w:rPr>
                <w:rFonts w:eastAsia="Calibri"/>
              </w:rPr>
              <w:t>«</w:t>
            </w:r>
            <w:r w:rsidR="00841989" w:rsidRPr="00CA41C1">
              <w:rPr>
                <w:rFonts w:eastAsia="Calibri"/>
              </w:rPr>
              <w:t>субаренды</w:t>
            </w:r>
            <w:r w:rsidR="00841989">
              <w:rPr>
                <w:rFonts w:eastAsia="Calibri"/>
              </w:rPr>
              <w:t>»</w:t>
            </w:r>
          </w:p>
        </w:tc>
      </w:tr>
      <w:tr w:rsidR="00841989" w:rsidTr="00201F30">
        <w:tc>
          <w:tcPr>
            <w:tcW w:w="532" w:type="dxa"/>
          </w:tcPr>
          <w:p w:rsidR="00841989" w:rsidRPr="003316F9" w:rsidRDefault="00201F30" w:rsidP="00E05A08">
            <w:pPr>
              <w:widowControl w:val="0"/>
              <w:spacing w:line="233" w:lineRule="auto"/>
              <w:jc w:val="both"/>
            </w:pPr>
            <w:r>
              <w:t>4</w:t>
            </w:r>
            <w:r w:rsidR="00841989">
              <w:t>.</w:t>
            </w:r>
          </w:p>
        </w:tc>
        <w:tc>
          <w:tcPr>
            <w:tcW w:w="2926" w:type="dxa"/>
          </w:tcPr>
          <w:p w:rsidR="00841989" w:rsidRDefault="00841989" w:rsidP="00E05A08">
            <w:pPr>
              <w:widowControl w:val="0"/>
              <w:spacing w:line="233" w:lineRule="auto"/>
              <w:jc w:val="both"/>
              <w:rPr>
                <w:sz w:val="28"/>
                <w:szCs w:val="28"/>
              </w:rPr>
            </w:pPr>
            <w:r w:rsidRPr="00CA41C1">
              <w:t xml:space="preserve">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утвержденные Постановлением Правительства РФ от 30.06.2010г. № 489,  подпункт </w:t>
            </w:r>
            <w:r>
              <w:t>«</w:t>
            </w:r>
            <w:r w:rsidRPr="00CA41C1">
              <w:t>в</w:t>
            </w:r>
            <w:r>
              <w:t>»</w:t>
            </w:r>
            <w:r w:rsidRPr="00CA41C1">
              <w:t xml:space="preserve"> </w:t>
            </w:r>
            <w:r w:rsidR="00201F30">
              <w:t xml:space="preserve">пункта 3 </w:t>
            </w:r>
            <w:r w:rsidRPr="00CA41C1">
              <w:t>предусматривает согласование с другими заинтересованными органами, указанными в пункте 2 Правил, проведения плановых проверок юридических лиц и индивидуальных предпринимателей в случае, если осуществление плановых проверок намечается совместно с указанными органами</w:t>
            </w:r>
          </w:p>
        </w:tc>
        <w:tc>
          <w:tcPr>
            <w:tcW w:w="3576" w:type="dxa"/>
          </w:tcPr>
          <w:p w:rsidR="00841989" w:rsidRPr="00CA41C1" w:rsidRDefault="00841989" w:rsidP="00E05A08">
            <w:pPr>
              <w:pStyle w:val="a6"/>
              <w:widowControl w:val="0"/>
              <w:ind w:left="0" w:firstLine="0"/>
              <w:rPr>
                <w:sz w:val="24"/>
                <w:szCs w:val="24"/>
              </w:rPr>
            </w:pPr>
            <w:r w:rsidRPr="00CA41C1">
              <w:rPr>
                <w:sz w:val="24"/>
                <w:szCs w:val="24"/>
              </w:rPr>
              <w:t xml:space="preserve">При согласовании намечающихся совместных плановых проверок с другими контрольно-надзорными органами не учитываются специфические и климатические условия работы субъектов проверок, а именно навигационные условия.  Согласование сроков проведения проверок с иными контрольно-надзорными органами, имеющими возможность проводить контрольно-надзорные мероприятия в течение календарного года (Роспотребнадзор и т.д.) проводится без учета необходимости проведения проверок Ространснадзором в период апрель-октябрь месяцы, т.е. в навигационный период. В противном случае проводимые проверки (согласованные с иными органами) в зимний период проводятся </w:t>
            </w:r>
            <w:proofErr w:type="spellStart"/>
            <w:r w:rsidRPr="00CA41C1">
              <w:rPr>
                <w:sz w:val="24"/>
                <w:szCs w:val="24"/>
              </w:rPr>
              <w:t>документарно</w:t>
            </w:r>
            <w:proofErr w:type="spellEnd"/>
            <w:r w:rsidRPr="00CA41C1">
              <w:rPr>
                <w:sz w:val="24"/>
                <w:szCs w:val="24"/>
              </w:rPr>
              <w:t xml:space="preserve">, без обследования объектов (судов, ГТС), что не дает возможность оценить соответствие лицензиата или иного объекта проверки соответствия предъявляемым </w:t>
            </w:r>
            <w:r w:rsidRPr="00CA41C1">
              <w:rPr>
                <w:sz w:val="24"/>
                <w:szCs w:val="24"/>
              </w:rPr>
              <w:lastRenderedPageBreak/>
              <w:t>требованиям в области лицензирования, обеспечения требований безопасности судоходства и т.п.</w:t>
            </w:r>
          </w:p>
        </w:tc>
        <w:tc>
          <w:tcPr>
            <w:tcW w:w="3161" w:type="dxa"/>
          </w:tcPr>
          <w:p w:rsidR="00841989" w:rsidRPr="00CA41C1" w:rsidRDefault="00841989" w:rsidP="00E05A08">
            <w:pPr>
              <w:autoSpaceDE w:val="0"/>
              <w:autoSpaceDN w:val="0"/>
              <w:adjustRightInd w:val="0"/>
              <w:ind w:firstLine="175"/>
            </w:pPr>
            <w:r w:rsidRPr="00CA41C1">
              <w:lastRenderedPageBreak/>
              <w:t>При согласовании совместных проверок необходимо учитывать специфику климатических условий региона и согласовывать периоды проверок с другими контрольно-надзорными органами, которые выпадают на навигационный период региона</w:t>
            </w:r>
          </w:p>
        </w:tc>
      </w:tr>
    </w:tbl>
    <w:p w:rsidR="00841989" w:rsidRDefault="00841989" w:rsidP="00841989">
      <w:pPr>
        <w:widowControl w:val="0"/>
        <w:spacing w:line="233" w:lineRule="auto"/>
        <w:jc w:val="both"/>
        <w:rPr>
          <w:sz w:val="28"/>
          <w:szCs w:val="28"/>
        </w:rPr>
      </w:pPr>
    </w:p>
    <w:p w:rsidR="00841989" w:rsidRDefault="00841989" w:rsidP="00841989"/>
    <w:p w:rsidR="000C41EE" w:rsidRDefault="000C41EE"/>
    <w:sectPr w:rsidR="000C41EE" w:rsidSect="00E05A0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8D5"/>
    <w:multiLevelType w:val="hybridMultilevel"/>
    <w:tmpl w:val="6F7A158E"/>
    <w:lvl w:ilvl="0" w:tplc="763AEB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3066E"/>
    <w:multiLevelType w:val="hybridMultilevel"/>
    <w:tmpl w:val="A0067E74"/>
    <w:lvl w:ilvl="0" w:tplc="A036DD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0971E6"/>
    <w:multiLevelType w:val="hybridMultilevel"/>
    <w:tmpl w:val="C38C576A"/>
    <w:lvl w:ilvl="0" w:tplc="708668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BC62CFE"/>
    <w:multiLevelType w:val="hybridMultilevel"/>
    <w:tmpl w:val="905A3FE4"/>
    <w:lvl w:ilvl="0" w:tplc="A58A4C7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B279DF"/>
    <w:multiLevelType w:val="hybridMultilevel"/>
    <w:tmpl w:val="73C6CE3E"/>
    <w:lvl w:ilvl="0" w:tplc="45E608F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D358F5"/>
    <w:multiLevelType w:val="hybridMultilevel"/>
    <w:tmpl w:val="ECC4CCDE"/>
    <w:lvl w:ilvl="0" w:tplc="0CF42B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0862BC"/>
    <w:multiLevelType w:val="hybridMultilevel"/>
    <w:tmpl w:val="0DBC4678"/>
    <w:lvl w:ilvl="0" w:tplc="EB025F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202C89"/>
    <w:multiLevelType w:val="hybridMultilevel"/>
    <w:tmpl w:val="8DA6A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6D1301"/>
    <w:multiLevelType w:val="hybridMultilevel"/>
    <w:tmpl w:val="B2F85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3920E2"/>
    <w:multiLevelType w:val="hybridMultilevel"/>
    <w:tmpl w:val="8D4C3F56"/>
    <w:lvl w:ilvl="0" w:tplc="B344DFC0">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DAF1EE3"/>
    <w:multiLevelType w:val="hybridMultilevel"/>
    <w:tmpl w:val="954284A8"/>
    <w:lvl w:ilvl="0" w:tplc="90B280F0">
      <w:start w:val="1"/>
      <w:numFmt w:val="bullet"/>
      <w:pStyle w:val="a"/>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CF52125"/>
    <w:multiLevelType w:val="hybridMultilevel"/>
    <w:tmpl w:val="823CABD6"/>
    <w:lvl w:ilvl="0" w:tplc="0592074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810EB9"/>
    <w:multiLevelType w:val="hybridMultilevel"/>
    <w:tmpl w:val="ECC4CCDE"/>
    <w:lvl w:ilvl="0" w:tplc="0CF42B5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3C6110"/>
    <w:multiLevelType w:val="hybridMultilevel"/>
    <w:tmpl w:val="F9FE3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9F7AF5"/>
    <w:multiLevelType w:val="hybridMultilevel"/>
    <w:tmpl w:val="B2E47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E21612B"/>
    <w:multiLevelType w:val="hybridMultilevel"/>
    <w:tmpl w:val="125CB7B0"/>
    <w:lvl w:ilvl="0" w:tplc="458C84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F3203A"/>
    <w:multiLevelType w:val="hybridMultilevel"/>
    <w:tmpl w:val="B2F85DB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734745BF"/>
    <w:multiLevelType w:val="hybridMultilevel"/>
    <w:tmpl w:val="DE562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467938"/>
    <w:multiLevelType w:val="hybridMultilevel"/>
    <w:tmpl w:val="7626F09C"/>
    <w:lvl w:ilvl="0" w:tplc="AC5852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C42235"/>
    <w:multiLevelType w:val="hybridMultilevel"/>
    <w:tmpl w:val="1C30D8E8"/>
    <w:lvl w:ilvl="0" w:tplc="91A28C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96201CF"/>
    <w:multiLevelType w:val="hybridMultilevel"/>
    <w:tmpl w:val="FEB27A3C"/>
    <w:lvl w:ilvl="0" w:tplc="A45030D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9334C2"/>
    <w:multiLevelType w:val="hybridMultilevel"/>
    <w:tmpl w:val="7D48C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A57A8F"/>
    <w:multiLevelType w:val="hybridMultilevel"/>
    <w:tmpl w:val="DE5624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7"/>
  </w:num>
  <w:num w:numId="3">
    <w:abstractNumId w:val="12"/>
  </w:num>
  <w:num w:numId="4">
    <w:abstractNumId w:val="16"/>
  </w:num>
  <w:num w:numId="5">
    <w:abstractNumId w:val="8"/>
  </w:num>
  <w:num w:numId="6">
    <w:abstractNumId w:val="2"/>
  </w:num>
  <w:num w:numId="7">
    <w:abstractNumId w:val="14"/>
  </w:num>
  <w:num w:numId="8">
    <w:abstractNumId w:val="17"/>
  </w:num>
  <w:num w:numId="9">
    <w:abstractNumId w:val="22"/>
  </w:num>
  <w:num w:numId="10">
    <w:abstractNumId w:val="11"/>
  </w:num>
  <w:num w:numId="11">
    <w:abstractNumId w:val="19"/>
  </w:num>
  <w:num w:numId="12">
    <w:abstractNumId w:val="4"/>
  </w:num>
  <w:num w:numId="13">
    <w:abstractNumId w:val="21"/>
  </w:num>
  <w:num w:numId="14">
    <w:abstractNumId w:val="13"/>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20"/>
  </w:num>
  <w:num w:numId="20">
    <w:abstractNumId w:val="1"/>
  </w:num>
  <w:num w:numId="21">
    <w:abstractNumId w:val="5"/>
  </w:num>
  <w:num w:numId="22">
    <w:abstractNumId w:val="6"/>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89"/>
    <w:rsid w:val="00025A76"/>
    <w:rsid w:val="00043337"/>
    <w:rsid w:val="00045584"/>
    <w:rsid w:val="000C41EE"/>
    <w:rsid w:val="00137D65"/>
    <w:rsid w:val="00155639"/>
    <w:rsid w:val="00201F30"/>
    <w:rsid w:val="0033573F"/>
    <w:rsid w:val="00466E49"/>
    <w:rsid w:val="004C1CCE"/>
    <w:rsid w:val="0051663C"/>
    <w:rsid w:val="005C5AC4"/>
    <w:rsid w:val="00662A43"/>
    <w:rsid w:val="006973DC"/>
    <w:rsid w:val="006F1A1B"/>
    <w:rsid w:val="00754564"/>
    <w:rsid w:val="0079696F"/>
    <w:rsid w:val="007B79E5"/>
    <w:rsid w:val="0080365F"/>
    <w:rsid w:val="00841989"/>
    <w:rsid w:val="00842156"/>
    <w:rsid w:val="00855110"/>
    <w:rsid w:val="0088619F"/>
    <w:rsid w:val="008F220B"/>
    <w:rsid w:val="00914F5D"/>
    <w:rsid w:val="009315EE"/>
    <w:rsid w:val="0094152C"/>
    <w:rsid w:val="009F0F3C"/>
    <w:rsid w:val="00A02FD4"/>
    <w:rsid w:val="00C63EE1"/>
    <w:rsid w:val="00CD6671"/>
    <w:rsid w:val="00D901E6"/>
    <w:rsid w:val="00DF4D0C"/>
    <w:rsid w:val="00E05A08"/>
    <w:rsid w:val="00E10D79"/>
    <w:rsid w:val="00E33E8A"/>
    <w:rsid w:val="00E93F9D"/>
    <w:rsid w:val="00EA4390"/>
    <w:rsid w:val="00EA6F49"/>
    <w:rsid w:val="00FB5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3E38"/>
  <w15:chartTrackingRefBased/>
  <w15:docId w15:val="{FA489EAD-3746-46E9-9D5A-B86736CC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0">
    <w:name w:val="Normal"/>
    <w:qFormat/>
    <w:rsid w:val="0084198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41989"/>
    <w:pPr>
      <w:keepNext/>
      <w:spacing w:before="240" w:after="60"/>
      <w:outlineLvl w:val="0"/>
    </w:pPr>
    <w:rPr>
      <w:rFonts w:ascii="Cambria" w:hAnsi="Cambria"/>
      <w:b/>
      <w:bCs/>
      <w:kern w:val="32"/>
      <w:sz w:val="32"/>
      <w:szCs w:val="32"/>
    </w:rPr>
  </w:style>
  <w:style w:type="paragraph" w:styleId="2">
    <w:name w:val="heading 2"/>
    <w:basedOn w:val="a1"/>
    <w:next w:val="a0"/>
    <w:link w:val="20"/>
    <w:unhideWhenUsed/>
    <w:qFormat/>
    <w:rsid w:val="00841989"/>
    <w:pPr>
      <w:keepNext/>
      <w:spacing w:before="240" w:after="120" w:line="276" w:lineRule="auto"/>
      <w:contextualSpacing/>
      <w:jc w:val="left"/>
      <w:outlineLvl w:val="1"/>
    </w:pPr>
    <w:rPr>
      <w:b/>
      <w:bCs/>
      <w:iCs/>
      <w:szCs w:val="28"/>
    </w:rPr>
  </w:style>
  <w:style w:type="paragraph" w:styleId="3">
    <w:name w:val="heading 3"/>
    <w:basedOn w:val="a1"/>
    <w:next w:val="a0"/>
    <w:link w:val="30"/>
    <w:qFormat/>
    <w:rsid w:val="00841989"/>
    <w:pPr>
      <w:keepNext/>
      <w:keepLines/>
      <w:spacing w:before="240" w:after="60"/>
      <w:outlineLvl w:val="2"/>
    </w:pPr>
    <w:rPr>
      <w:rFonts w:cs="Arial"/>
      <w:b/>
      <w:bCs/>
      <w:i/>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841989"/>
    <w:rPr>
      <w:rFonts w:ascii="Cambria" w:eastAsia="Times New Roman" w:hAnsi="Cambria" w:cs="Times New Roman"/>
      <w:b/>
      <w:bCs/>
      <w:kern w:val="32"/>
      <w:sz w:val="32"/>
      <w:szCs w:val="32"/>
      <w:lang w:eastAsia="ru-RU"/>
    </w:rPr>
  </w:style>
  <w:style w:type="character" w:customStyle="1" w:styleId="20">
    <w:name w:val="Заголовок 2 Знак"/>
    <w:basedOn w:val="a2"/>
    <w:link w:val="2"/>
    <w:rsid w:val="00841989"/>
    <w:rPr>
      <w:rFonts w:ascii="Times New Roman" w:eastAsia="Times New Roman" w:hAnsi="Times New Roman" w:cs="Times New Roman"/>
      <w:b/>
      <w:bCs/>
      <w:iCs/>
      <w:sz w:val="28"/>
      <w:szCs w:val="28"/>
      <w:lang w:eastAsia="ru-RU"/>
    </w:rPr>
  </w:style>
  <w:style w:type="character" w:customStyle="1" w:styleId="30">
    <w:name w:val="Заголовок 3 Знак"/>
    <w:basedOn w:val="a2"/>
    <w:link w:val="3"/>
    <w:rsid w:val="00841989"/>
    <w:rPr>
      <w:rFonts w:ascii="Times New Roman" w:eastAsia="Times New Roman" w:hAnsi="Times New Roman" w:cs="Arial"/>
      <w:b/>
      <w:bCs/>
      <w:i/>
      <w:sz w:val="28"/>
      <w:szCs w:val="26"/>
      <w:lang w:eastAsia="ru-RU"/>
    </w:rPr>
  </w:style>
  <w:style w:type="paragraph" w:styleId="a1">
    <w:name w:val="Body Text"/>
    <w:basedOn w:val="a0"/>
    <w:link w:val="a5"/>
    <w:rsid w:val="00841989"/>
    <w:pPr>
      <w:spacing w:line="288" w:lineRule="auto"/>
      <w:ind w:firstLine="709"/>
      <w:jc w:val="both"/>
    </w:pPr>
    <w:rPr>
      <w:sz w:val="28"/>
    </w:rPr>
  </w:style>
  <w:style w:type="character" w:customStyle="1" w:styleId="a5">
    <w:name w:val="Основной текст Знак"/>
    <w:basedOn w:val="a2"/>
    <w:link w:val="a1"/>
    <w:rsid w:val="00841989"/>
    <w:rPr>
      <w:rFonts w:ascii="Times New Roman" w:eastAsia="Times New Roman" w:hAnsi="Times New Roman" w:cs="Times New Roman"/>
      <w:sz w:val="28"/>
      <w:szCs w:val="24"/>
      <w:lang w:eastAsia="ru-RU"/>
    </w:rPr>
  </w:style>
  <w:style w:type="paragraph" w:styleId="a6">
    <w:name w:val="List Paragraph"/>
    <w:basedOn w:val="a0"/>
    <w:uiPriority w:val="34"/>
    <w:qFormat/>
    <w:rsid w:val="00841989"/>
    <w:pPr>
      <w:ind w:left="720" w:firstLine="539"/>
      <w:contextualSpacing/>
      <w:jc w:val="both"/>
    </w:pPr>
    <w:rPr>
      <w:rFonts w:eastAsia="Calibri"/>
      <w:sz w:val="28"/>
      <w:szCs w:val="28"/>
      <w:lang w:eastAsia="en-US"/>
    </w:rPr>
  </w:style>
  <w:style w:type="table" w:styleId="a7">
    <w:name w:val="Table Grid"/>
    <w:basedOn w:val="a3"/>
    <w:uiPriority w:val="59"/>
    <w:rsid w:val="0084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nhideWhenUsed/>
    <w:rsid w:val="00841989"/>
    <w:pPr>
      <w:numPr>
        <w:numId w:val="1"/>
      </w:numPr>
      <w:contextualSpacing/>
    </w:pPr>
    <w:rPr>
      <w:rFonts w:eastAsia="Calibri"/>
    </w:rPr>
  </w:style>
  <w:style w:type="paragraph" w:customStyle="1" w:styleId="21">
    <w:name w:val="Абзац списка2"/>
    <w:basedOn w:val="a0"/>
    <w:rsid w:val="00841989"/>
    <w:pPr>
      <w:ind w:left="720" w:firstLine="539"/>
      <w:contextualSpacing/>
      <w:jc w:val="both"/>
    </w:pPr>
    <w:rPr>
      <w:sz w:val="28"/>
      <w:szCs w:val="28"/>
      <w:lang w:eastAsia="en-US"/>
    </w:rPr>
  </w:style>
  <w:style w:type="paragraph" w:customStyle="1" w:styleId="ConsPlusNormal">
    <w:name w:val="ConsPlusNormal"/>
    <w:rsid w:val="00841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Цветовое выделение"/>
    <w:uiPriority w:val="99"/>
    <w:rsid w:val="00841989"/>
    <w:rPr>
      <w:b/>
      <w:color w:val="26282F"/>
      <w:sz w:val="26"/>
    </w:rPr>
  </w:style>
  <w:style w:type="paragraph" w:customStyle="1" w:styleId="s1">
    <w:name w:val="s_1"/>
    <w:basedOn w:val="a0"/>
    <w:rsid w:val="00841989"/>
    <w:pPr>
      <w:spacing w:before="100" w:beforeAutospacing="1" w:after="100" w:afterAutospacing="1"/>
    </w:pPr>
  </w:style>
  <w:style w:type="paragraph" w:styleId="a9">
    <w:name w:val="No Spacing"/>
    <w:uiPriority w:val="1"/>
    <w:qFormat/>
    <w:rsid w:val="00841989"/>
    <w:pPr>
      <w:spacing w:after="0" w:line="240" w:lineRule="auto"/>
    </w:pPr>
  </w:style>
  <w:style w:type="paragraph" w:styleId="aa">
    <w:name w:val="Balloon Text"/>
    <w:basedOn w:val="a0"/>
    <w:link w:val="ab"/>
    <w:uiPriority w:val="99"/>
    <w:semiHidden/>
    <w:unhideWhenUsed/>
    <w:rsid w:val="00841989"/>
    <w:rPr>
      <w:rFonts w:ascii="Tahoma" w:hAnsi="Tahoma" w:cs="Tahoma"/>
      <w:sz w:val="16"/>
      <w:szCs w:val="16"/>
    </w:rPr>
  </w:style>
  <w:style w:type="character" w:customStyle="1" w:styleId="ab">
    <w:name w:val="Текст выноски Знак"/>
    <w:basedOn w:val="a2"/>
    <w:link w:val="aa"/>
    <w:uiPriority w:val="99"/>
    <w:semiHidden/>
    <w:rsid w:val="00841989"/>
    <w:rPr>
      <w:rFonts w:ascii="Tahoma" w:eastAsia="Times New Roman" w:hAnsi="Tahoma" w:cs="Tahoma"/>
      <w:sz w:val="16"/>
      <w:szCs w:val="16"/>
      <w:lang w:eastAsia="ru-RU"/>
    </w:rPr>
  </w:style>
  <w:style w:type="paragraph" w:styleId="ac">
    <w:name w:val="header"/>
    <w:basedOn w:val="a0"/>
    <w:link w:val="ad"/>
    <w:uiPriority w:val="99"/>
    <w:unhideWhenUsed/>
    <w:rsid w:val="00841989"/>
    <w:pPr>
      <w:tabs>
        <w:tab w:val="center" w:pos="4677"/>
        <w:tab w:val="right" w:pos="9355"/>
      </w:tabs>
    </w:pPr>
  </w:style>
  <w:style w:type="character" w:customStyle="1" w:styleId="ad">
    <w:name w:val="Верхний колонтитул Знак"/>
    <w:basedOn w:val="a2"/>
    <w:link w:val="ac"/>
    <w:uiPriority w:val="99"/>
    <w:rsid w:val="00841989"/>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841989"/>
    <w:pPr>
      <w:tabs>
        <w:tab w:val="center" w:pos="4677"/>
        <w:tab w:val="right" w:pos="9355"/>
      </w:tabs>
    </w:pPr>
  </w:style>
  <w:style w:type="character" w:customStyle="1" w:styleId="af">
    <w:name w:val="Нижний колонтитул Знак"/>
    <w:basedOn w:val="a2"/>
    <w:link w:val="ae"/>
    <w:uiPriority w:val="99"/>
    <w:rsid w:val="00841989"/>
    <w:rPr>
      <w:rFonts w:ascii="Times New Roman" w:eastAsia="Times New Roman" w:hAnsi="Times New Roman" w:cs="Times New Roman"/>
      <w:sz w:val="24"/>
      <w:szCs w:val="24"/>
      <w:lang w:eastAsia="ru-RU"/>
    </w:rPr>
  </w:style>
  <w:style w:type="paragraph" w:customStyle="1" w:styleId="ConsPlusTitle">
    <w:name w:val="ConsPlusTitle"/>
    <w:uiPriority w:val="99"/>
    <w:rsid w:val="00841989"/>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0">
    <w:name w:val="Hyperlink"/>
    <w:basedOn w:val="a2"/>
    <w:rsid w:val="00841989"/>
    <w:rPr>
      <w:color w:val="0000FF"/>
      <w:u w:val="single"/>
    </w:rPr>
  </w:style>
  <w:style w:type="paragraph" w:customStyle="1" w:styleId="11">
    <w:name w:val="Абзац списка1"/>
    <w:basedOn w:val="a0"/>
    <w:rsid w:val="00841989"/>
    <w:pPr>
      <w:ind w:left="720" w:firstLine="539"/>
      <w:contextualSpacing/>
      <w:jc w:val="both"/>
    </w:pPr>
    <w:rPr>
      <w:sz w:val="28"/>
      <w:szCs w:val="28"/>
      <w:lang w:eastAsia="en-US"/>
    </w:rPr>
  </w:style>
  <w:style w:type="paragraph" w:customStyle="1" w:styleId="af1">
    <w:name w:val="Таблицы (моноширинный)"/>
    <w:basedOn w:val="a0"/>
    <w:next w:val="a0"/>
    <w:uiPriority w:val="99"/>
    <w:rsid w:val="00841989"/>
    <w:pPr>
      <w:widowControl w:val="0"/>
      <w:autoSpaceDE w:val="0"/>
      <w:autoSpaceDN w:val="0"/>
      <w:adjustRightInd w:val="0"/>
    </w:pPr>
    <w:rPr>
      <w:rFonts w:ascii="Courier New" w:hAnsi="Courier New" w:cs="Courier New"/>
    </w:rPr>
  </w:style>
  <w:style w:type="paragraph" w:customStyle="1" w:styleId="ConsPlusCell">
    <w:name w:val="ConsPlusCell"/>
    <w:uiPriority w:val="99"/>
    <w:rsid w:val="00841989"/>
    <w:pPr>
      <w:widowControl w:val="0"/>
      <w:autoSpaceDE w:val="0"/>
      <w:autoSpaceDN w:val="0"/>
      <w:adjustRightInd w:val="0"/>
      <w:spacing w:after="0" w:line="240" w:lineRule="auto"/>
    </w:pPr>
    <w:rPr>
      <w:rFonts w:ascii="Calibri" w:eastAsia="Times New Roman" w:hAnsi="Calibri" w:cs="Calibri"/>
      <w:lang w:eastAsia="ru-RU"/>
    </w:rPr>
  </w:style>
  <w:style w:type="character" w:styleId="af2">
    <w:name w:val="Emphasis"/>
    <w:qFormat/>
    <w:rsid w:val="008419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dact.ru/law/koap/razdel-ii/glava-11/statia-11.31/?marker=fdoct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dact.ru/law/koap/razdel-ii/glava-19/statia-19.5_1/?marker=fdoctlaw" TargetMode="External"/><Relationship Id="rId5" Type="http://schemas.openxmlformats.org/officeDocument/2006/relationships/hyperlink" Target="consultantplus://offline/ref=EE51C06339AB8E7F76648AB632F6AB48D84E3B8CC6E4CB0AB9B0EE043C3353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19</Pages>
  <Words>5045</Words>
  <Characters>28760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Жаркова Лариса Евгеньевна</dc:creator>
  <cp:keywords/>
  <dc:description/>
  <cp:lastModifiedBy>Жаркова Лариса Евгеньевна</cp:lastModifiedBy>
  <cp:revision>12</cp:revision>
  <cp:lastPrinted>2017-01-26T12:45:00Z</cp:lastPrinted>
  <dcterms:created xsi:type="dcterms:W3CDTF">2017-01-24T14:06:00Z</dcterms:created>
  <dcterms:modified xsi:type="dcterms:W3CDTF">2017-01-27T08:40:00Z</dcterms:modified>
</cp:coreProperties>
</file>