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марта 2025 г. N 283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ПОСТАНОВЛЕНИЕ ПРАВИТЕЛЬСТВА РОССИЙСКОЙ ФЕДЕРАЦИИ</w:t>
      </w:r>
    </w:p>
    <w:p>
      <w:pPr>
        <w:pStyle w:val="2"/>
        <w:jc w:val="center"/>
      </w:pPr>
      <w:r>
        <w:rPr>
          <w:sz w:val="24"/>
        </w:rPr>
        <w:t xml:space="preserve">ОТ 25 ИЮНЯ 2021 Г. N 1003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В </w:t>
      </w:r>
      <w:hyperlink r:id="rId10" w:tooltip="Постановление Правительства РФ от 25.06.2021 N 1003 (ред. от 01.12.2021) &quot;Об утверждении Положения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 и о признании утратившим силу постановления Правительства Российской Федерации от 27 декабря 2019 г. N 1897&quot; ------------ Недействующая редакция {КонсультантПлюс}" w:history="0">
        <w:r>
          <w:rPr>
            <w:color w:val="0000ff"/>
            <w:sz w:val="24"/>
          </w:rPr>
          <w:t xml:space="preserve">Положении</w:t>
        </w:r>
      </w:hyperlink>
      <w:r>
        <w:rPr>
          <w:sz w:val="24"/>
        </w:rPr>
        <w:t xml:space="preserve">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транспортом, утвержденном постановлением Правительства Российской Федерации от 25 июня 2021 г. N 1003 "Об утверждении Положения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 и о признании утратившим силу постановления Правительства Российской Федерации от 27 декабря 2019 г. N 1897" (Собрание законодательства Российской Федерации, 2021, N 27, ст. 5390):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</w:t>
      </w:r>
      <w:hyperlink r:id="rId11" w:tooltip="Постановление Правительства РФ от 25.06.2021 N 1003 (ред. от 01.12.2021) &quot;Об утверждении Положения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 и о признании утратившим силу постановления Правительства Российской Федерации от 27 декабря 2019 г. N 1897&quot; ------------ Недействующая редакция {КонсультантПлюс}" w:history="0">
        <w:r>
          <w:rPr>
            <w:color w:val="0000ff"/>
            <w:sz w:val="24"/>
          </w:rPr>
          <w:t xml:space="preserve">подпункте "а" пункта 3</w:t>
        </w:r>
      </w:hyperlink>
      <w:r>
        <w:rPr>
          <w:sz w:val="24"/>
        </w:rPr>
        <w:t xml:space="preserve"> и </w:t>
      </w:r>
      <w:hyperlink r:id="rId12" w:tooltip="Постановление Правительства РФ от 25.06.2021 N 1003 (ред. от 01.12.2021) &quot;Об утверждении Положения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 и о признании утратившим силу постановления Правительства Российской Федерации от 27 декабря 2019 г. N 1897&quot; ------------ Недействующая редакция {КонсультантПлюс}" w:history="0">
        <w:r>
          <w:rPr>
            <w:color w:val="0000ff"/>
            <w:sz w:val="24"/>
          </w:rPr>
          <w:t xml:space="preserve">пункте 6</w:t>
        </w:r>
      </w:hyperlink>
      <w:r>
        <w:rPr>
          <w:sz w:val="24"/>
        </w:rPr>
        <w:t xml:space="preserve"> слова "государственной власти" исключить;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color w:val="392c69"/>
                <w:sz w:val="24"/>
              </w:rPr>
              <w:t xml:space="preserve">Пп. "б" а. 1 </w:t>
            </w:r>
            <w:hyperlink w:tooltip="2. Подпункт &quot;б&quot; пункта 1 настоящего постановления вступает в силу с 1 сентября 2025 г." w:anchor="P16" w:history="0">
              <w:r>
                <w:rPr>
                  <w:color w:val="0000ff"/>
                  <w:sz w:val="24"/>
                </w:rPr>
                <w:t xml:space="preserve">вступает</w:t>
              </w:r>
            </w:hyperlink>
            <w:r>
              <w:rPr>
                <w:color w:val="392c69"/>
                <w:sz w:val="24"/>
              </w:rPr>
              <w:t xml:space="preserve"> в силу с 01.09.2025.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bookmarkStart w:id="15" w:name="P15"/>
    <w:bookmarkEnd w:id="15"/>
    <w:p>
      <w:pPr>
        <w:pStyle w:val="0"/>
        <w:spacing w:before="300"/>
        <w:ind w:firstLine="540"/>
        <w:jc w:val="both"/>
      </w:pPr>
      <w:r>
        <w:rPr>
          <w:sz w:val="24"/>
        </w:rPr>
        <w:t xml:space="preserve">б) в </w:t>
      </w:r>
      <w:hyperlink r:id="rId13" w:tooltip="Постановление Правительства РФ от 25.06.2021 N 1003 (ред. от 07.03.2025) &quot;Об утверждении Положения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 и о признании утратившим силу постановления Правительства Российской Федерации от 27 декабря 2019 г. N 1897&quot; ------------ Недействующая редакция {КонсультантПлюс}" w:history="0">
        <w:r>
          <w:rPr>
            <w:color w:val="0000ff"/>
            <w:sz w:val="24"/>
          </w:rPr>
          <w:t xml:space="preserve">пункте 24</w:t>
        </w:r>
      </w:hyperlink>
      <w:r>
        <w:rPr>
          <w:sz w:val="24"/>
        </w:rPr>
        <w:t xml:space="preserve"> слова "30 августа" заменить словами "1 марта".</w:t>
      </w:r>
    </w:p>
    <w:bookmarkStart w:id="16" w:name="P16"/>
    <w:bookmarkEnd w:id="16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</w:t>
      </w:r>
      <w:hyperlink w:tooltip="б) в пункте 24 слова &quot;30 августа&quot; заменить словами &quot;1 марта&quot;." w:anchor="P15" w:history="0">
        <w:r>
          <w:rPr>
            <w:color w:val="0000ff"/>
            <w:sz w:val="24"/>
          </w:rPr>
          <w:t xml:space="preserve">Подпункт "б" пункта 1</w:t>
        </w:r>
      </w:hyperlink>
      <w:r>
        <w:rPr>
          <w:sz w:val="24"/>
        </w:rPr>
        <w:t xml:space="preserve"> настоящего постановления вступает в силу с 1 сентября 2025 г.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07.03.2025 N 283</w:t>
            <w:br/>
            <w:t xml:space="preserve">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16.12.2025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07.03.2025 N 283 "О внесении изменений в постановление Правительства Российской Федера...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16.12.2025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hyperlink" Target="https://login.consultant.ru/link/?req=doc&amp;base=LAW&amp;n=402382&amp;date=16.12.2025&amp;dst=100012&amp;field=134" TargetMode="External"/><Relationship Id="rId11" Type="http://schemas.openxmlformats.org/officeDocument/2006/relationships/hyperlink" Target="https://login.consultant.ru/link/?req=doc&amp;base=LAW&amp;n=402382&amp;date=16.12.2025&amp;dst=100017&amp;field=134" TargetMode="External"/><Relationship Id="rId12" Type="http://schemas.openxmlformats.org/officeDocument/2006/relationships/hyperlink" Target="https://login.consultant.ru/link/?req=doc&amp;base=LAW&amp;n=402382&amp;date=16.12.2025&amp;dst=100033&amp;field=134" TargetMode="External"/><Relationship Id="rId13" Type="http://schemas.openxmlformats.org/officeDocument/2006/relationships/hyperlink" Target="https://login.consultant.ru/link/?req=doc&amp;base=LAW&amp;n=500540&amp;date=16.12.2025&amp;dst=100086&amp;field=134" TargetMode="External"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07.03.2025 N 283
"О внесении изменений в постановление Правительства Российской Федерации от 25 июня 2021 г. N 1003"</dc:title>
  <cp:lastModifiedBy>eremina_ys</cp:lastModifiedBy>
  <dcterms:created xsi:type="dcterms:W3CDTF">2025-12-16T10:10:36Z</dcterms:created>
</cp:coreProperties>
</file>