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51" w:rsidRDefault="00F24B51">
      <w:pPr>
        <w:pStyle w:val="ConsPlusTitlePage"/>
      </w:pPr>
    </w:p>
    <w:p w:rsidR="00F24B51" w:rsidRDefault="00F24B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4"/>
      </w:tblGrid>
      <w:tr w:rsidR="00F24B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B51" w:rsidRDefault="00F24B51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B51" w:rsidRDefault="00F24B51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F24B51" w:rsidRDefault="00F24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B51" w:rsidRDefault="00F24B51">
      <w:pPr>
        <w:pStyle w:val="ConsPlusNormal"/>
        <w:jc w:val="center"/>
      </w:pPr>
    </w:p>
    <w:p w:rsidR="00F24B51" w:rsidRDefault="00F24B51">
      <w:pPr>
        <w:pStyle w:val="ConsPlusTitle"/>
        <w:jc w:val="center"/>
      </w:pPr>
      <w:r>
        <w:t>УКАЗ</w:t>
      </w:r>
    </w:p>
    <w:p w:rsidR="00F24B51" w:rsidRDefault="00F24B51">
      <w:pPr>
        <w:pStyle w:val="ConsPlusTitle"/>
        <w:jc w:val="center"/>
      </w:pPr>
    </w:p>
    <w:p w:rsidR="00F24B51" w:rsidRDefault="00F24B51">
      <w:pPr>
        <w:pStyle w:val="ConsPlusTitle"/>
        <w:jc w:val="center"/>
      </w:pPr>
      <w:r>
        <w:t>ПРЕЗИДЕНТА РОССИЙСКОЙ ФЕДЕРАЦИИ</w:t>
      </w:r>
    </w:p>
    <w:p w:rsidR="00F24B51" w:rsidRDefault="00F24B51">
      <w:pPr>
        <w:pStyle w:val="ConsPlusTitle"/>
        <w:jc w:val="center"/>
      </w:pPr>
    </w:p>
    <w:p w:rsidR="00F24B51" w:rsidRDefault="00F24B51">
      <w:pPr>
        <w:pStyle w:val="ConsPlusTitle"/>
        <w:jc w:val="center"/>
      </w:pPr>
      <w:r>
        <w:t>О КОНКУРСЕ НА ЗАМЕЩЕНИЕ ВАКАНТНОЙ ДОЛЖНОСТИ</w:t>
      </w:r>
    </w:p>
    <w:p w:rsidR="00F24B51" w:rsidRDefault="00F24B51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F24B51" w:rsidRDefault="00F24B51">
      <w:pPr>
        <w:pStyle w:val="ConsPlusNormal"/>
        <w:jc w:val="center"/>
      </w:pPr>
      <w:r>
        <w:t>Список изменяющих документов</w:t>
      </w:r>
    </w:p>
    <w:p w:rsidR="00F24B51" w:rsidRDefault="00F24B51">
      <w:pPr>
        <w:pStyle w:val="ConsPlusNormal"/>
        <w:jc w:val="center"/>
      </w:pPr>
      <w:r>
        <w:t xml:space="preserve">(в ред. Указов Президента РФ от 22.01.2011 </w:t>
      </w:r>
      <w:hyperlink r:id="rId4" w:history="1">
        <w:r>
          <w:rPr>
            <w:color w:val="0000FF"/>
          </w:rPr>
          <w:t>N 82</w:t>
        </w:r>
      </w:hyperlink>
      <w:r>
        <w:t>,</w:t>
      </w:r>
    </w:p>
    <w:p w:rsidR="00F24B51" w:rsidRDefault="00F24B51">
      <w:pPr>
        <w:pStyle w:val="ConsPlusNormal"/>
        <w:jc w:val="center"/>
      </w:pPr>
      <w:r>
        <w:t xml:space="preserve">от 19.03.2013 </w:t>
      </w:r>
      <w:hyperlink r:id="rId5" w:history="1">
        <w:r>
          <w:rPr>
            <w:color w:val="0000FF"/>
          </w:rPr>
          <w:t>N 208</w:t>
        </w:r>
      </w:hyperlink>
      <w:r>
        <w:t xml:space="preserve">, от 19.03.2014 </w:t>
      </w:r>
      <w:hyperlink r:id="rId6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7" w:history="1">
        <w:r>
          <w:rPr>
            <w:color w:val="0000FF"/>
          </w:rPr>
          <w:t>N 677</w:t>
        </w:r>
      </w:hyperlink>
      <w:r>
        <w:t>,</w:t>
      </w:r>
    </w:p>
    <w:p w:rsidR="00F24B51" w:rsidRDefault="00F24B51">
      <w:pPr>
        <w:pStyle w:val="ConsPlusNormal"/>
        <w:jc w:val="center"/>
      </w:pPr>
      <w:r>
        <w:t xml:space="preserve">от 10.09.2017 </w:t>
      </w:r>
      <w:hyperlink r:id="rId8" w:history="1">
        <w:r>
          <w:rPr>
            <w:color w:val="0000FF"/>
          </w:rPr>
          <w:t>N 419</w:t>
        </w:r>
      </w:hyperlink>
      <w:r>
        <w:t>)</w:t>
      </w:r>
    </w:p>
    <w:p w:rsidR="00F24B51" w:rsidRDefault="00F24B51">
      <w:pPr>
        <w:pStyle w:val="ConsPlusNormal"/>
        <w:jc w:val="center"/>
      </w:pPr>
    </w:p>
    <w:p w:rsidR="00F24B51" w:rsidRDefault="00F24B51" w:rsidP="00F24B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F24B51" w:rsidRDefault="00F24B51" w:rsidP="00F24B5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F24B51" w:rsidRDefault="00F24B51" w:rsidP="00F24B51">
      <w:pPr>
        <w:pStyle w:val="ConsPlusNormal"/>
        <w:ind w:firstLine="540"/>
        <w:jc w:val="both"/>
      </w:pPr>
      <w:r>
        <w:t xml:space="preserve">2. Установить на основании </w:t>
      </w:r>
      <w:hyperlink r:id="rId10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F24B51" w:rsidRDefault="00F24B51" w:rsidP="00F24B51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F24B51" w:rsidRDefault="00F24B51" w:rsidP="00F24B51">
      <w:pPr>
        <w:pStyle w:val="ConsPlusNormal"/>
        <w:ind w:firstLine="540"/>
        <w:jc w:val="both"/>
      </w:pPr>
      <w:r>
        <w:t xml:space="preserve">утвердить </w:t>
      </w:r>
      <w:hyperlink r:id="rId11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F24B51" w:rsidRDefault="00F24B51" w:rsidP="00F24B51">
      <w:pPr>
        <w:pStyle w:val="ConsPlusNormal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F24B51" w:rsidRDefault="00F24B51" w:rsidP="00F24B51">
      <w:pPr>
        <w:pStyle w:val="ConsPlusNormal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F24B51" w:rsidRDefault="00F24B51" w:rsidP="00F24B51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F24B51" w:rsidRDefault="00F24B51" w:rsidP="00F24B51">
      <w:pPr>
        <w:pStyle w:val="ConsPlusNormal"/>
        <w:ind w:firstLine="540"/>
        <w:jc w:val="both"/>
      </w:pPr>
      <w:r>
        <w:t>6. Настоящий Указ вступает в силу с 1 февраля 2005 г.</w:t>
      </w: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jc w:val="right"/>
      </w:pPr>
      <w:r>
        <w:t>Президент</w:t>
      </w:r>
    </w:p>
    <w:p w:rsidR="00F24B51" w:rsidRDefault="00F24B51">
      <w:pPr>
        <w:pStyle w:val="ConsPlusNormal"/>
        <w:jc w:val="right"/>
      </w:pPr>
      <w:r>
        <w:t>Российской Федерации</w:t>
      </w:r>
    </w:p>
    <w:p w:rsidR="00F24B51" w:rsidRDefault="00F24B51">
      <w:pPr>
        <w:pStyle w:val="ConsPlusNormal"/>
        <w:jc w:val="right"/>
      </w:pPr>
      <w:proofErr w:type="spellStart"/>
      <w:r>
        <w:t>В.ПУТИН</w:t>
      </w:r>
      <w:proofErr w:type="spellEnd"/>
    </w:p>
    <w:p w:rsidR="00F24B51" w:rsidRDefault="00F24B51">
      <w:pPr>
        <w:pStyle w:val="ConsPlusNormal"/>
        <w:jc w:val="both"/>
      </w:pPr>
      <w:r>
        <w:t>Москва, Кремль</w:t>
      </w:r>
    </w:p>
    <w:p w:rsidR="00F24B51" w:rsidRDefault="00F24B51">
      <w:pPr>
        <w:pStyle w:val="ConsPlusNormal"/>
        <w:spacing w:before="220"/>
        <w:jc w:val="both"/>
      </w:pPr>
      <w:r>
        <w:t>1 февраля 2005 года</w:t>
      </w:r>
    </w:p>
    <w:p w:rsidR="00F24B51" w:rsidRDefault="00F24B51">
      <w:pPr>
        <w:pStyle w:val="ConsPlusNormal"/>
        <w:spacing w:before="220"/>
        <w:jc w:val="both"/>
      </w:pPr>
      <w:r>
        <w:t>N 112</w:t>
      </w: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ind w:firstLine="540"/>
        <w:jc w:val="both"/>
      </w:pPr>
    </w:p>
    <w:p w:rsidR="00D25A95" w:rsidRDefault="00D25A95">
      <w:pPr>
        <w:pStyle w:val="ConsPlusNormal"/>
        <w:ind w:firstLine="540"/>
        <w:jc w:val="both"/>
      </w:pPr>
      <w:bookmarkStart w:id="0" w:name="_GoBack"/>
      <w:bookmarkEnd w:id="0"/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jc w:val="right"/>
        <w:outlineLvl w:val="0"/>
      </w:pPr>
      <w:r>
        <w:lastRenderedPageBreak/>
        <w:t>Утверждено</w:t>
      </w:r>
    </w:p>
    <w:p w:rsidR="00F24B51" w:rsidRDefault="00F24B51">
      <w:pPr>
        <w:pStyle w:val="ConsPlusNormal"/>
        <w:jc w:val="right"/>
      </w:pPr>
      <w:r>
        <w:t>Указом Президента</w:t>
      </w:r>
    </w:p>
    <w:p w:rsidR="00F24B51" w:rsidRDefault="00F24B51">
      <w:pPr>
        <w:pStyle w:val="ConsPlusNormal"/>
        <w:jc w:val="right"/>
      </w:pPr>
      <w:r>
        <w:t>Российской Федерации</w:t>
      </w:r>
    </w:p>
    <w:p w:rsidR="00F24B51" w:rsidRDefault="00F24B51">
      <w:pPr>
        <w:pStyle w:val="ConsPlusNormal"/>
        <w:jc w:val="right"/>
      </w:pPr>
      <w:r>
        <w:t>от 1 февраля 2005 г. N 112</w:t>
      </w: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Title"/>
        <w:jc w:val="center"/>
      </w:pPr>
      <w:bookmarkStart w:id="1" w:name="P41"/>
      <w:bookmarkEnd w:id="1"/>
      <w:r>
        <w:t>ПОЛОЖЕНИЕ</w:t>
      </w:r>
    </w:p>
    <w:p w:rsidR="00F24B51" w:rsidRDefault="00F24B51">
      <w:pPr>
        <w:pStyle w:val="ConsPlusTitle"/>
        <w:jc w:val="center"/>
      </w:pPr>
      <w:r>
        <w:t>О КОНКУРСЕ НА ЗАМЕЩЕНИЕ ВАКАНТНОЙ ДОЛЖНОСТИ</w:t>
      </w:r>
    </w:p>
    <w:p w:rsidR="00F24B51" w:rsidRDefault="00F24B51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F24B51" w:rsidRDefault="00F24B51">
      <w:pPr>
        <w:pStyle w:val="ConsPlusNormal"/>
        <w:jc w:val="center"/>
      </w:pPr>
      <w:r>
        <w:t>Список изменяющих документов</w:t>
      </w:r>
    </w:p>
    <w:p w:rsidR="00F24B51" w:rsidRDefault="00F24B51">
      <w:pPr>
        <w:pStyle w:val="ConsPlusNormal"/>
        <w:jc w:val="center"/>
      </w:pPr>
      <w:r>
        <w:t xml:space="preserve">(в ред. Указов Президента РФ от 22.01.2011 </w:t>
      </w:r>
      <w:hyperlink r:id="rId13" w:history="1">
        <w:r>
          <w:rPr>
            <w:color w:val="0000FF"/>
          </w:rPr>
          <w:t>N 82</w:t>
        </w:r>
      </w:hyperlink>
      <w:r>
        <w:t>,</w:t>
      </w:r>
    </w:p>
    <w:p w:rsidR="00F24B51" w:rsidRDefault="00F24B51">
      <w:pPr>
        <w:pStyle w:val="ConsPlusNormal"/>
        <w:jc w:val="center"/>
      </w:pPr>
      <w:r>
        <w:t xml:space="preserve">от 19.03.2013 </w:t>
      </w:r>
      <w:hyperlink r:id="rId14" w:history="1">
        <w:r>
          <w:rPr>
            <w:color w:val="0000FF"/>
          </w:rPr>
          <w:t>N 208</w:t>
        </w:r>
      </w:hyperlink>
      <w:r>
        <w:t xml:space="preserve">, от 19.03.2014 </w:t>
      </w:r>
      <w:hyperlink r:id="rId15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16" w:history="1">
        <w:r>
          <w:rPr>
            <w:color w:val="0000FF"/>
          </w:rPr>
          <w:t>N 677</w:t>
        </w:r>
      </w:hyperlink>
      <w:r>
        <w:t>,</w:t>
      </w:r>
    </w:p>
    <w:p w:rsidR="00F24B51" w:rsidRDefault="00F24B51">
      <w:pPr>
        <w:pStyle w:val="ConsPlusNormal"/>
        <w:jc w:val="center"/>
      </w:pPr>
      <w:r>
        <w:t xml:space="preserve">от 10.09.2017 </w:t>
      </w:r>
      <w:hyperlink r:id="rId17" w:history="1">
        <w:r>
          <w:rPr>
            <w:color w:val="0000FF"/>
          </w:rPr>
          <w:t>N 419</w:t>
        </w:r>
      </w:hyperlink>
      <w:r>
        <w:t>)</w:t>
      </w:r>
    </w:p>
    <w:p w:rsidR="00F24B51" w:rsidRDefault="00F24B51">
      <w:pPr>
        <w:pStyle w:val="ConsPlusNormal"/>
        <w:jc w:val="center"/>
      </w:pPr>
    </w:p>
    <w:p w:rsidR="00F24B51" w:rsidRDefault="00F24B51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18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1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2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3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F24B51" w:rsidRDefault="00F24B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F24B51" w:rsidRDefault="00F24B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6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lastRenderedPageBreak/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F24B51" w:rsidRDefault="00F24B51">
      <w:pPr>
        <w:pStyle w:val="ConsPlusNormal"/>
        <w:jc w:val="both"/>
      </w:pPr>
      <w:r>
        <w:t xml:space="preserve">(в ред. Указов Президента РФ от 22.01.2011 </w:t>
      </w:r>
      <w:hyperlink r:id="rId30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1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2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3" w:history="1">
        <w:r>
          <w:rPr>
            <w:color w:val="0000FF"/>
          </w:rPr>
          <w:t>N 419</w:t>
        </w:r>
      </w:hyperlink>
      <w:r>
        <w:t>)</w:t>
      </w:r>
    </w:p>
    <w:p w:rsidR="00F24B51" w:rsidRDefault="00F24B5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б) заполненную и подписанную анкету по форме, утвержденной Правительством Российской Федерации, с фотографией;</w:t>
      </w:r>
    </w:p>
    <w:p w:rsidR="00F24B51" w:rsidRDefault="00F24B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24B51" w:rsidRDefault="00F24B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д) </w:t>
      </w:r>
      <w:hyperlink r:id="rId36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24B51" w:rsidRDefault="00F24B51">
      <w:pPr>
        <w:pStyle w:val="ConsPlusNormal"/>
        <w:spacing w:before="220"/>
        <w:ind w:firstLine="540"/>
        <w:jc w:val="both"/>
      </w:pPr>
      <w:bookmarkStart w:id="3" w:name="P79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jc w:val="both"/>
      </w:pPr>
      <w:r>
        <w:lastRenderedPageBreak/>
        <w:t xml:space="preserve">(п. 8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Порядок представления документов в электронном виде устанавливается Правительством Российской Федерации.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24B51" w:rsidRDefault="00F24B51">
      <w:pPr>
        <w:pStyle w:val="ConsPlusNormal"/>
        <w:jc w:val="both"/>
      </w:pPr>
      <w:r>
        <w:t xml:space="preserve">(п. 8.1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1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3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24B51" w:rsidRDefault="00F24B51">
      <w:pPr>
        <w:pStyle w:val="ConsPlusNormal"/>
        <w:jc w:val="both"/>
      </w:pPr>
      <w:r>
        <w:t xml:space="preserve">(п. 12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lastRenderedPageBreak/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49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F24B51" w:rsidRDefault="00F24B51">
      <w:pPr>
        <w:pStyle w:val="ConsPlusNormal"/>
        <w:jc w:val="both"/>
      </w:pPr>
      <w:r>
        <w:t xml:space="preserve">(п. 15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2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F24B51" w:rsidRDefault="00F24B51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F24B51" w:rsidRDefault="00F24B5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5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В государственном органе допускается образование нескольких конкурсных комиссий для различных </w:t>
      </w:r>
      <w:r>
        <w:lastRenderedPageBreak/>
        <w:t>категорий и групп должностей гражданской службы.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F24B51" w:rsidRDefault="00F24B5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F24B51" w:rsidRDefault="00F24B51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F24B51" w:rsidRDefault="00F24B51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F24B51" w:rsidRDefault="00F24B51">
      <w:pPr>
        <w:pStyle w:val="ConsPlusNormal"/>
        <w:jc w:val="both"/>
      </w:pPr>
      <w:r>
        <w:lastRenderedPageBreak/>
        <w:t xml:space="preserve">(п. 24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F24B51" w:rsidRDefault="00F24B51">
      <w:pPr>
        <w:pStyle w:val="ConsPlusNormal"/>
        <w:jc w:val="both"/>
      </w:pPr>
      <w:r>
        <w:t xml:space="preserve">(п. 25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4B51" w:rsidRDefault="00F24B51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ind w:firstLine="540"/>
        <w:jc w:val="both"/>
      </w:pPr>
    </w:p>
    <w:p w:rsidR="00F24B51" w:rsidRDefault="00F24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801" w:rsidRDefault="004F2801"/>
    <w:sectPr w:rsidR="004F2801" w:rsidSect="00F24B51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1"/>
    <w:rsid w:val="004F2801"/>
    <w:rsid w:val="00D25A95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AF36"/>
  <w15:chartTrackingRefBased/>
  <w15:docId w15:val="{41931956-5A72-47B3-B503-D9FDA19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B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5295DB9F85B3520BC9B3D4B18F34AF4A070F4FC6ADEE0BECD604898EB3DA26AAF9B0E44A32EE8C6921G" TargetMode="External"/><Relationship Id="rId18" Type="http://schemas.openxmlformats.org/officeDocument/2006/relationships/hyperlink" Target="consultantplus://offline/ref=B25295DB9F85B3520BC9B3D4B18F34AF4A02094FCEA7EE0BECD604898EB3DA26AAF9B0E44A32EC8F6924G" TargetMode="External"/><Relationship Id="rId26" Type="http://schemas.openxmlformats.org/officeDocument/2006/relationships/hyperlink" Target="consultantplus://offline/ref=B25295DB9F85B3520BC9B3D4B18F34AF4A02094FCEA7EE0BECD604898EB3DA26AAF9B06E22G" TargetMode="External"/><Relationship Id="rId39" Type="http://schemas.openxmlformats.org/officeDocument/2006/relationships/hyperlink" Target="consultantplus://offline/ref=B25295DB9F85B3520BC9B3D4B18F34AF4A070F4FC6ADEE0BECD604898EB3DA26AAF9B0E44A32EE8D6927G" TargetMode="External"/><Relationship Id="rId21" Type="http://schemas.openxmlformats.org/officeDocument/2006/relationships/hyperlink" Target="consultantplus://offline/ref=B25295DB9F85B3520BC9B3D4B18F34AF4A02094FCEA7EE0BECD604898EB3DA26AAF9B0E44A32ED8D6920G" TargetMode="External"/><Relationship Id="rId34" Type="http://schemas.openxmlformats.org/officeDocument/2006/relationships/hyperlink" Target="consultantplus://offline/ref=B25295DB9F85B3520BC9B3D4B18F34AF4A070F4EC6ACEE0BECD604898EB3DA26AAF9B0E44A32EE8C692FG" TargetMode="External"/><Relationship Id="rId42" Type="http://schemas.openxmlformats.org/officeDocument/2006/relationships/hyperlink" Target="consultantplus://offline/ref=B25295DB9F85B3520BC9B3D4B18F34AF4A070F4EC6ACEE0BECD604898EB3DA26AAF9B0E44A32EE8D6920G" TargetMode="External"/><Relationship Id="rId47" Type="http://schemas.openxmlformats.org/officeDocument/2006/relationships/hyperlink" Target="consultantplus://offline/ref=B25295DB9F85B3520BC9B3D4B18F34AF4A02094FCEA7EE0BECD604898EB3DA26AAF9B0E44A32E989692FG" TargetMode="External"/><Relationship Id="rId50" Type="http://schemas.openxmlformats.org/officeDocument/2006/relationships/hyperlink" Target="consultantplus://offline/ref=B25295DB9F85B3520BC9B3D4B18F34AF4A000043C7A7EE0BECD604898EB3DA26AAF9B0E44A32EE8D6926G" TargetMode="External"/><Relationship Id="rId55" Type="http://schemas.openxmlformats.org/officeDocument/2006/relationships/hyperlink" Target="consultantplus://offline/ref=B25295DB9F85B3520BC9B3D4B18F34AF41030142C7AFB301E48F088B89BC8531ADB0BCE54A32EE682FG" TargetMode="External"/><Relationship Id="rId63" Type="http://schemas.openxmlformats.org/officeDocument/2006/relationships/hyperlink" Target="consultantplus://offline/ref=B25295DB9F85B3520BC9B3D4B18F34AF4A070F4EC6ACEE0BECD604898EB3DA26AAF9B0E44A32EE8E6920G" TargetMode="External"/><Relationship Id="rId7" Type="http://schemas.openxmlformats.org/officeDocument/2006/relationships/hyperlink" Target="consultantplus://offline/ref=B25295DB9F85B3520BC9B3D4B18F34AF4A000043C7A7EE0BECD604898EB3DA26AAF9B0E44A32EE8C692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5295DB9F85B3520BC9B3D4B18F34AF4A000043C7A7EE0BECD604898EB3DA26AAF9B0E44A32EE8C6921G" TargetMode="External"/><Relationship Id="rId20" Type="http://schemas.openxmlformats.org/officeDocument/2006/relationships/hyperlink" Target="consultantplus://offline/ref=B25295DB9F85B3520BC9B3D4B18F34AF4A02094FCEA7EE0BECD604898EB3DA26AAF9B0E44A32EC8D6921G" TargetMode="External"/><Relationship Id="rId29" Type="http://schemas.openxmlformats.org/officeDocument/2006/relationships/hyperlink" Target="consultantplus://offline/ref=B25295DB9F85B3520BC9B3D4B18F34AF4A000043C7A7EE0BECD604898EB3DA26AAF9B0E44A32EE8C6920G" TargetMode="External"/><Relationship Id="rId41" Type="http://schemas.openxmlformats.org/officeDocument/2006/relationships/hyperlink" Target="consultantplus://offline/ref=B25295DB9F85B3520BC9B3D4B18F34AF41030142C7AFB301E48F088B6829G" TargetMode="External"/><Relationship Id="rId54" Type="http://schemas.openxmlformats.org/officeDocument/2006/relationships/hyperlink" Target="consultantplus://offline/ref=B25295DB9F85B3520BC9B3D4B18F34AF49040B4CC7ADEE0BECD604898EB3DA26AAF9B0E44A32EE8D692FG" TargetMode="External"/><Relationship Id="rId62" Type="http://schemas.openxmlformats.org/officeDocument/2006/relationships/hyperlink" Target="consultantplus://offline/ref=B25295DB9F85B3520BC9B3D4B18F34AF4A070F4EC6ACEE0BECD604898EB3DA26AAF9B0E44A32EE8E692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295DB9F85B3520BC9B3D4B18F34AF4A070F4FC5A6EE0BECD604898EB3DA26AAF9B0E44A32EE8E6924G" TargetMode="External"/><Relationship Id="rId11" Type="http://schemas.openxmlformats.org/officeDocument/2006/relationships/hyperlink" Target="consultantplus://offline/ref=B25295DB9F85B3520BC9B3D4B18F34AF4F010049C3AFB301E48F088B89BC8531ADB0BCE54A32EE682BG" TargetMode="External"/><Relationship Id="rId24" Type="http://schemas.openxmlformats.org/officeDocument/2006/relationships/hyperlink" Target="consultantplus://offline/ref=B25295DB9F85B3520BC9B3D4B18F34AF4A070F4FC5A6EE0BECD604898EB3DA26AAF9B0E44A32EE8E6923G" TargetMode="External"/><Relationship Id="rId32" Type="http://schemas.openxmlformats.org/officeDocument/2006/relationships/hyperlink" Target="consultantplus://offline/ref=B25295DB9F85B3520BC9B3D4B18F34AF4A000043C7A7EE0BECD604898EB3DA26AAF9B0E44A32EE8C692EG" TargetMode="External"/><Relationship Id="rId37" Type="http://schemas.openxmlformats.org/officeDocument/2006/relationships/hyperlink" Target="consultantplus://offline/ref=B25295DB9F85B3520BC9B3D4B18F34AF4A02094FCEA7EE0BECD604898E6B23G" TargetMode="External"/><Relationship Id="rId40" Type="http://schemas.openxmlformats.org/officeDocument/2006/relationships/hyperlink" Target="consultantplus://offline/ref=B25295DB9F85B3520BC9B3D4B18F34AF4A070F4EC6ACEE0BECD604898EB3DA26AAF9B0E44A32EE8D6925G" TargetMode="External"/><Relationship Id="rId45" Type="http://schemas.openxmlformats.org/officeDocument/2006/relationships/hyperlink" Target="consultantplus://offline/ref=B25295DB9F85B3520BC9B3D4B18F34AF4A070F4EC6ACEE0BECD604898EB3DA26AAF9B0E44A32EE8D692EG" TargetMode="External"/><Relationship Id="rId53" Type="http://schemas.openxmlformats.org/officeDocument/2006/relationships/hyperlink" Target="consultantplus://offline/ref=B25295DB9F85B3520BC9B3D4B18F34AF49040B4CC7ADEE0BECD604898EB3DA26AAF9B0E44A32EE8D6921G" TargetMode="External"/><Relationship Id="rId58" Type="http://schemas.openxmlformats.org/officeDocument/2006/relationships/hyperlink" Target="consultantplus://offline/ref=B25295DB9F85B3520BC9B3D4B18F34AF4A000043C7A7EE0BECD604898EB3DA26AAF9B0E44A32EE8D6922G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B25295DB9F85B3520BC9B3D4B18F34AF49040B4CC7ADEE0BECD604898EB3DA26AAF9B0E44A32EE8D6923G" TargetMode="External"/><Relationship Id="rId15" Type="http://schemas.openxmlformats.org/officeDocument/2006/relationships/hyperlink" Target="consultantplus://offline/ref=B25295DB9F85B3520BC9B3D4B18F34AF4A070F4FC5A6EE0BECD604898EB3DA26AAF9B0E44A32EE8E6924G" TargetMode="External"/><Relationship Id="rId23" Type="http://schemas.openxmlformats.org/officeDocument/2006/relationships/hyperlink" Target="consultantplus://offline/ref=B25295DB9F85B3520BC9B3D4B18F34AF4A02094FCEA7EE0BECD604898EB3DA26AAF9B0E44D6326G" TargetMode="External"/><Relationship Id="rId28" Type="http://schemas.openxmlformats.org/officeDocument/2006/relationships/hyperlink" Target="consultantplus://offline/ref=B25295DB9F85B3520BC9B3D4B18F34AF4A02094FCEA7EE0BECD604898EB3DA26AAF9B0E7496320G" TargetMode="External"/><Relationship Id="rId36" Type="http://schemas.openxmlformats.org/officeDocument/2006/relationships/hyperlink" Target="consultantplus://offline/ref=B25295DB9F85B3520BC9B3D4B18F34AF41060E4BCEAFB301E48F088B89BC8531ADB0BCE54A30E96825G" TargetMode="External"/><Relationship Id="rId49" Type="http://schemas.openxmlformats.org/officeDocument/2006/relationships/hyperlink" Target="consultantplus://offline/ref=B25295DB9F85B3520BC9B3D4B18F34AF4A080F4FCCF2B909BD830A682CG" TargetMode="External"/><Relationship Id="rId57" Type="http://schemas.openxmlformats.org/officeDocument/2006/relationships/hyperlink" Target="consultantplus://offline/ref=B25295DB9F85B3520BC9B3D4B18F34AF4A02094FCEA7EE0BECD604898E6B23G" TargetMode="External"/><Relationship Id="rId61" Type="http://schemas.openxmlformats.org/officeDocument/2006/relationships/hyperlink" Target="consultantplus://offline/ref=B25295DB9F85B3520BC9B3D4B18F34AF4A070F4FC5A6EE0BECD604898EB3DA26AAF9B0E44A32EE8F6921G" TargetMode="External"/><Relationship Id="rId10" Type="http://schemas.openxmlformats.org/officeDocument/2006/relationships/hyperlink" Target="consultantplus://offline/ref=B25295DB9F85B3520BC9B3D4B18F34AF4A02094FCEA7EE0BECD604898EB3DA26AAF9B0E44A32E9856925G" TargetMode="External"/><Relationship Id="rId19" Type="http://schemas.openxmlformats.org/officeDocument/2006/relationships/hyperlink" Target="consultantplus://offline/ref=B25295DB9F85B3520BC9B3D4B18F34AF4A02094FCEA7EE0BECD604898EB3DA26AAF9B0E44A32EC8D6921G" TargetMode="External"/><Relationship Id="rId31" Type="http://schemas.openxmlformats.org/officeDocument/2006/relationships/hyperlink" Target="consultantplus://offline/ref=B25295DB9F85B3520BC9B3D4B18F34AF4A070F4FC5A6EE0BECD604898EB3DA26AAF9B0E44A32EE8E6920G" TargetMode="External"/><Relationship Id="rId44" Type="http://schemas.openxmlformats.org/officeDocument/2006/relationships/hyperlink" Target="consultantplus://offline/ref=B25295DB9F85B3520BC9B3D4B18F34AF4A000043C7A7EE0BECD604898EB3DA26AAF9B0E44A32EE8D6927G" TargetMode="External"/><Relationship Id="rId52" Type="http://schemas.openxmlformats.org/officeDocument/2006/relationships/hyperlink" Target="consultantplus://offline/ref=B25295DB9F85B3520BC9B3D4B18F34AF4A000143CFACEE0BECD604898EB3DA26AAF9B0E44A32EF886927G" TargetMode="External"/><Relationship Id="rId60" Type="http://schemas.openxmlformats.org/officeDocument/2006/relationships/hyperlink" Target="consultantplus://offline/ref=B25295DB9F85B3520BC9B3D4B18F34AF4A070F4FC5A6EE0BECD604898EB3DA26AAF9B0E44A32EE8F6923G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B25295DB9F85B3520BC9B3D4B18F34AF4A070F4FC6ADEE0BECD604898EB3DA26AAF9B0E44A32EE8C6921G" TargetMode="External"/><Relationship Id="rId9" Type="http://schemas.openxmlformats.org/officeDocument/2006/relationships/hyperlink" Target="consultantplus://offline/ref=B25295DB9F85B3520BC9B3D4B18F34AF4A02094FCEA7EE0BECD604898EB3DA26AAF9B0E44A32EC8F6924G" TargetMode="External"/><Relationship Id="rId14" Type="http://schemas.openxmlformats.org/officeDocument/2006/relationships/hyperlink" Target="consultantplus://offline/ref=B25295DB9F85B3520BC9B3D4B18F34AF49040B4CC7ADEE0BECD604898EB3DA26AAF9B0E44A32EE8D6923G" TargetMode="External"/><Relationship Id="rId22" Type="http://schemas.openxmlformats.org/officeDocument/2006/relationships/hyperlink" Target="consultantplus://offline/ref=B25295DB9F85B3520BC9B3D4B18F34AF4A02094FCEA7EE0BECD604898EB3DA26AAF9B0E44A32E6896923G" TargetMode="External"/><Relationship Id="rId27" Type="http://schemas.openxmlformats.org/officeDocument/2006/relationships/hyperlink" Target="consultantplus://offline/ref=B25295DB9F85B3520BC9B3D4B18F34AF4A070F4FC6ADEE0BECD604898EB3DA26AAF9B0E44A32EE8C6920G" TargetMode="External"/><Relationship Id="rId30" Type="http://schemas.openxmlformats.org/officeDocument/2006/relationships/hyperlink" Target="consultantplus://offline/ref=B25295DB9F85B3520BC9B3D4B18F34AF4A070F4FC6ADEE0BECD604898EB3DA26AAF9B0E44A32EE8C692FG" TargetMode="External"/><Relationship Id="rId35" Type="http://schemas.openxmlformats.org/officeDocument/2006/relationships/hyperlink" Target="consultantplus://offline/ref=B25295DB9F85B3520BC9B3D4B18F34AF4A070F4FC5A6EE0BECD604898EB3DA26AAF9B0E44A32EE8E692FG" TargetMode="External"/><Relationship Id="rId43" Type="http://schemas.openxmlformats.org/officeDocument/2006/relationships/hyperlink" Target="consultantplus://offline/ref=B25295DB9F85B3520BC9B3D4B18F34AF4A02094FCEA7EE0BECD604898EB3DA26AAF9B0E44A32EF886926G" TargetMode="External"/><Relationship Id="rId48" Type="http://schemas.openxmlformats.org/officeDocument/2006/relationships/hyperlink" Target="consultantplus://offline/ref=B25295DB9F85B3520BC9B3D4B18F34AF4A070F4EC6ACEE0BECD604898EB3DA26AAF9B0E44A32EE8E6924G" TargetMode="External"/><Relationship Id="rId56" Type="http://schemas.openxmlformats.org/officeDocument/2006/relationships/hyperlink" Target="consultantplus://offline/ref=B25295DB9F85B3520BC9B3D4B18F34AF4A000043C7A7EE0BECD604898EB3DA26AAF9B0E44A32EE8D6923G" TargetMode="External"/><Relationship Id="rId64" Type="http://schemas.openxmlformats.org/officeDocument/2006/relationships/hyperlink" Target="consultantplus://offline/ref=B25295DB9F85B3520BC9B3D4B18F34AF4A02094FCEA7EE0BECD604898EB3DA26AAF9B0E44A32E989692FG" TargetMode="External"/><Relationship Id="rId8" Type="http://schemas.openxmlformats.org/officeDocument/2006/relationships/hyperlink" Target="consultantplus://offline/ref=B25295DB9F85B3520BC9B3D4B18F34AF4A070F4EC6ACEE0BECD604898EB3DA26AAF9B0E44A32EE8C6921G" TargetMode="External"/><Relationship Id="rId51" Type="http://schemas.openxmlformats.org/officeDocument/2006/relationships/hyperlink" Target="consultantplus://offline/ref=B25295DB9F85B3520BC9B3D4B18F34AF4A070F4FC5A6EE0BECD604898EB3DA26AAF9B0E44A32EE8F692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5295DB9F85B3520BC9B3D4B18F34AF49000A49CFAFB301E48F088B6829G" TargetMode="External"/><Relationship Id="rId17" Type="http://schemas.openxmlformats.org/officeDocument/2006/relationships/hyperlink" Target="consultantplus://offline/ref=B25295DB9F85B3520BC9B3D4B18F34AF4A070F4EC6ACEE0BECD604898EB3DA26AAF9B0E44A32EE8C6921G" TargetMode="External"/><Relationship Id="rId25" Type="http://schemas.openxmlformats.org/officeDocument/2006/relationships/hyperlink" Target="consultantplus://offline/ref=B25295DB9F85B3520BC9B3D4B18F34AF4A070F4FC5A6EE0BECD604898EB3DA26AAF9B0E44A32EE8E6921G" TargetMode="External"/><Relationship Id="rId33" Type="http://schemas.openxmlformats.org/officeDocument/2006/relationships/hyperlink" Target="consultantplus://offline/ref=B25295DB9F85B3520BC9B3D4B18F34AF4A070F4EC6ACEE0BECD604898EB3DA26AAF9B0E44A32EE8C6920G" TargetMode="External"/><Relationship Id="rId38" Type="http://schemas.openxmlformats.org/officeDocument/2006/relationships/hyperlink" Target="consultantplus://offline/ref=B25295DB9F85B3520BC9B3D4B18F34AF4A070F4EC6ACEE0BECD604898EB3DA26AAF9B0E44A32EE8D6927G" TargetMode="External"/><Relationship Id="rId46" Type="http://schemas.openxmlformats.org/officeDocument/2006/relationships/hyperlink" Target="consultantplus://offline/ref=B25295DB9F85B3520BC9B3D4B18F34AF4A070F4EC6ACEE0BECD604898EB3DA26AAF9B0E44A32EE8E6927G" TargetMode="External"/><Relationship Id="rId59" Type="http://schemas.openxmlformats.org/officeDocument/2006/relationships/hyperlink" Target="consultantplus://offline/ref=B25295DB9F85B3520BC9B3D4B18F34AF49040B4CC7ADEE0BECD604898EB3DA26AAF9B0E44A32EE8E692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Шалабанова Оксана Владимировна</dc:creator>
  <cp:keywords/>
  <dc:description/>
  <cp:lastModifiedBy>Шалабанова Оксана Владимировна</cp:lastModifiedBy>
  <cp:revision>3</cp:revision>
  <dcterms:created xsi:type="dcterms:W3CDTF">2017-10-27T06:54:00Z</dcterms:created>
  <dcterms:modified xsi:type="dcterms:W3CDTF">2017-10-30T06:34:00Z</dcterms:modified>
</cp:coreProperties>
</file>